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46F63" w14:textId="77777777" w:rsidR="00386AB3" w:rsidRPr="00386AB3" w:rsidRDefault="00386AB3" w:rsidP="00386A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bookmarkStart w:id="0" w:name="_GoBack"/>
      <w:bookmarkEnd w:id="0"/>
      <w:r w:rsidRPr="00386AB3">
        <w:rPr>
          <w:rFonts w:ascii="Times New Roman" w:eastAsia="Times New Roman" w:hAnsi="Times New Roman" w:cs="Times New Roman"/>
          <w:b/>
          <w:bCs/>
          <w:kern w:val="36"/>
          <w:sz w:val="48"/>
          <w:szCs w:val="48"/>
          <w:lang w:eastAsia="hu-HU"/>
        </w:rPr>
        <w:t>1/2022. (I. 27.) BM OKF utasítás</w:t>
      </w:r>
    </w:p>
    <w:p w14:paraId="5451EF06" w14:textId="77777777" w:rsidR="00386AB3" w:rsidRPr="00386AB3" w:rsidRDefault="00386AB3" w:rsidP="00386AB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sidRPr="00386AB3">
        <w:rPr>
          <w:rFonts w:ascii="Times New Roman" w:eastAsia="Times New Roman" w:hAnsi="Times New Roman" w:cs="Times New Roman"/>
          <w:b/>
          <w:bCs/>
          <w:sz w:val="36"/>
          <w:szCs w:val="36"/>
          <w:lang w:eastAsia="hu-HU"/>
        </w:rPr>
        <w:t>a hivatásos katasztrófavédelmi szerv adatvédelmi, adatbiztonsági és közérdekű adatok nyilvánosságára vonatkozó szabályzatáról</w:t>
      </w:r>
    </w:p>
    <w:p w14:paraId="664B8CA6"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hyperlink r:id="rId4" w:history="1">
        <w:r w:rsidRPr="00386AB3">
          <w:rPr>
            <w:rFonts w:ascii="Times New Roman" w:eastAsia="Times New Roman" w:hAnsi="Times New Roman" w:cs="Times New Roman"/>
            <w:color w:val="0000FF"/>
            <w:sz w:val="24"/>
            <w:szCs w:val="24"/>
            <w:u w:val="single"/>
            <w:lang w:eastAsia="hu-HU"/>
          </w:rPr>
          <w:t>2010. évi CXXX. törvény 23. § (4) bekezdés c) pontja</w:t>
        </w:r>
      </w:hyperlink>
      <w:r w:rsidRPr="00386AB3">
        <w:rPr>
          <w:rFonts w:ascii="Times New Roman" w:eastAsia="Times New Roman" w:hAnsi="Times New Roman" w:cs="Times New Roman"/>
          <w:sz w:val="24"/>
          <w:szCs w:val="24"/>
          <w:lang w:eastAsia="hu-HU"/>
        </w:rPr>
        <w:t xml:space="preserve"> alapján – az információs önrendelkezési jogról és az információszabadságról szóló </w:t>
      </w:r>
      <w:hyperlink r:id="rId5" w:history="1">
        <w:r w:rsidRPr="00386AB3">
          <w:rPr>
            <w:rFonts w:ascii="Times New Roman" w:eastAsia="Times New Roman" w:hAnsi="Times New Roman" w:cs="Times New Roman"/>
            <w:color w:val="0000FF"/>
            <w:sz w:val="24"/>
            <w:szCs w:val="24"/>
            <w:u w:val="single"/>
            <w:lang w:eastAsia="hu-HU"/>
          </w:rPr>
          <w:t>2011. évi CXII. törvény 25/A. § (3) bekezdésében</w:t>
        </w:r>
      </w:hyperlink>
      <w:r w:rsidRPr="00386AB3">
        <w:rPr>
          <w:rFonts w:ascii="Times New Roman" w:eastAsia="Times New Roman" w:hAnsi="Times New Roman" w:cs="Times New Roman"/>
          <w:sz w:val="24"/>
          <w:szCs w:val="24"/>
          <w:lang w:eastAsia="hu-HU"/>
        </w:rPr>
        <w:t xml:space="preserve">, </w:t>
      </w:r>
      <w:hyperlink r:id="rId6" w:history="1">
        <w:r w:rsidRPr="00386AB3">
          <w:rPr>
            <w:rFonts w:ascii="Times New Roman" w:eastAsia="Times New Roman" w:hAnsi="Times New Roman" w:cs="Times New Roman"/>
            <w:color w:val="0000FF"/>
            <w:sz w:val="24"/>
            <w:szCs w:val="24"/>
            <w:u w:val="single"/>
            <w:lang w:eastAsia="hu-HU"/>
          </w:rPr>
          <w:t>30. § (6) bekezdésében</w:t>
        </w:r>
      </w:hyperlink>
      <w:r w:rsidRPr="00386AB3">
        <w:rPr>
          <w:rFonts w:ascii="Times New Roman" w:eastAsia="Times New Roman" w:hAnsi="Times New Roman" w:cs="Times New Roman"/>
          <w:sz w:val="24"/>
          <w:szCs w:val="24"/>
          <w:lang w:eastAsia="hu-HU"/>
        </w:rPr>
        <w:t>, valamint 35. § (3) bekezdésében meghatározottak alapján – a következő utasítást adom ki:</w:t>
      </w:r>
    </w:p>
    <w:p w14:paraId="7B5FA37A"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14:paraId="1F0F8418"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14:paraId="314B6177"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14:paraId="33E6D66B"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14:paraId="39BC8596"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p>
    <w:p w14:paraId="105DA69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Melléklet az 1/2022. (I. 27.) BM OKF utasításhoz</w:t>
      </w:r>
    </w:p>
    <w:p w14:paraId="73CD5D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8325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A hivatásos katasztrófavédelmi szerv adatvédelmi, adatbiztonsági és közérdekű adatok nyilvánosságára vonatkozó szabályzata</w:t>
      </w:r>
    </w:p>
    <w:p w14:paraId="4A4C31D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2189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 FEJEZET</w:t>
      </w:r>
    </w:p>
    <w:p w14:paraId="6995B5E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ÁLTALÁNOS RENDELKEZÉSEK</w:t>
      </w:r>
    </w:p>
    <w:p w14:paraId="2F6FA0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022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A szabályozás célja</w:t>
      </w:r>
    </w:p>
    <w:p w14:paraId="30F43F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2B9B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w:t>
      </w:r>
      <w:r w:rsidRPr="00386AB3">
        <w:rPr>
          <w:rFonts w:ascii="Times New Roman" w:eastAsia="Times New Roman" w:hAnsi="Times New Roman" w:cs="Times New Roman"/>
          <w:sz w:val="24"/>
          <w:szCs w:val="24"/>
          <w:lang w:eastAsia="hu-HU"/>
        </w:rPr>
        <w:lastRenderedPageBreak/>
        <w:t>adatbiztonsági előírások, valamint a hivatásos katasztrófavédelmi szerv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14FC0C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7E29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14:paraId="170FB97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4BCC7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14:paraId="63F107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0A801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14:paraId="385B94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6D6A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14:paraId="7C8909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03C4D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14:paraId="1467C8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14:paraId="6C80C4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14:paraId="22FE76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14:paraId="1704BD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14:paraId="2BE88D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14:paraId="1383D2A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14:paraId="4335D8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14:paraId="03C202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4E5C6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14:paraId="3E0E67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hyperlink r:id="rId7" w:history="1">
        <w:r w:rsidRPr="00386AB3">
          <w:rPr>
            <w:rFonts w:ascii="Times New Roman" w:eastAsia="Times New Roman" w:hAnsi="Times New Roman" w:cs="Times New Roman"/>
            <w:color w:val="0000FF"/>
            <w:sz w:val="24"/>
            <w:szCs w:val="24"/>
            <w:u w:val="single"/>
            <w:lang w:eastAsia="hu-HU"/>
          </w:rPr>
          <w:t xml:space="preserve">2011. évi CXII. törvény (a továbbiakban: </w:t>
        </w:r>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37. § (1) bekezdése</w:t>
        </w:r>
      </w:hyperlink>
      <w:r w:rsidRPr="00386AB3">
        <w:rPr>
          <w:rFonts w:ascii="Times New Roman" w:eastAsia="Times New Roman" w:hAnsi="Times New Roman" w:cs="Times New Roman"/>
          <w:sz w:val="24"/>
          <w:szCs w:val="24"/>
          <w:lang w:eastAsia="hu-HU"/>
        </w:rPr>
        <w:t xml:space="preserve"> alapján, az </w:t>
      </w:r>
      <w:hyperlink r:id="rId8"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1. mellékletében</w:t>
        </w:r>
      </w:hyperlink>
      <w:r w:rsidRPr="00386AB3">
        <w:rPr>
          <w:rFonts w:ascii="Times New Roman" w:eastAsia="Times New Roman" w:hAnsi="Times New Roman" w:cs="Times New Roman"/>
          <w:sz w:val="24"/>
          <w:szCs w:val="24"/>
          <w:lang w:eastAsia="hu-HU"/>
        </w:rPr>
        <w:t xml:space="preserve"> meghatározott adattartalommal rendelkező közzétételi lista;</w:t>
      </w:r>
    </w:p>
    <w:p w14:paraId="49989F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w:t>
      </w:r>
      <w:r w:rsidRPr="00386AB3">
        <w:rPr>
          <w:rFonts w:ascii="Times New Roman" w:eastAsia="Times New Roman" w:hAnsi="Times New Roman" w:cs="Times New Roman"/>
          <w:i/>
          <w:iCs/>
          <w:sz w:val="24"/>
          <w:szCs w:val="24"/>
          <w:lang w:eastAsia="hu-HU"/>
        </w:rPr>
        <w:t xml:space="preserve"> különös közzétételi lista:</w:t>
      </w:r>
      <w:r w:rsidRPr="00386AB3">
        <w:rPr>
          <w:rFonts w:ascii="Times New Roman" w:eastAsia="Times New Roman" w:hAnsi="Times New Roman" w:cs="Times New Roman"/>
          <w:sz w:val="24"/>
          <w:szCs w:val="24"/>
          <w:lang w:eastAsia="hu-HU"/>
        </w:rPr>
        <w:t xml:space="preserve"> az </w:t>
      </w:r>
      <w:hyperlink r:id="rId9"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37. § (2) bekezdése</w:t>
        </w:r>
      </w:hyperlink>
      <w:r w:rsidRPr="00386AB3">
        <w:rPr>
          <w:rFonts w:ascii="Times New Roman" w:eastAsia="Times New Roman" w:hAnsi="Times New Roman" w:cs="Times New Roman"/>
          <w:sz w:val="24"/>
          <w:szCs w:val="24"/>
          <w:lang w:eastAsia="hu-HU"/>
        </w:rPr>
        <w:t xml:space="preserve"> alapján, jogszabály által a hivatásos katasztrófavédelmi szerveket is magában foglaló ágazatokra, a közfeladatot ellátó vagy rendvédelmi szervtípusra vonatkozóan meghatározott, közzéteendő adatokat tartalmazó közzétételi lista;</w:t>
      </w:r>
    </w:p>
    <w:p w14:paraId="7F18E7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c)</w:t>
      </w:r>
      <w:r w:rsidRPr="00386AB3">
        <w:rPr>
          <w:rFonts w:ascii="Times New Roman" w:eastAsia="Times New Roman" w:hAnsi="Times New Roman" w:cs="Times New Roman"/>
          <w:i/>
          <w:iCs/>
          <w:sz w:val="24"/>
          <w:szCs w:val="24"/>
          <w:lang w:eastAsia="hu-HU"/>
        </w:rPr>
        <w:t xml:space="preserve"> egyedi közzétételi lista:</w:t>
      </w:r>
      <w:r w:rsidRPr="00386AB3">
        <w:rPr>
          <w:rFonts w:ascii="Times New Roman" w:eastAsia="Times New Roman" w:hAnsi="Times New Roman" w:cs="Times New Roman"/>
          <w:sz w:val="24"/>
          <w:szCs w:val="24"/>
          <w:lang w:eastAsia="hu-HU"/>
        </w:rPr>
        <w:t xml:space="preserve"> az </w:t>
      </w:r>
      <w:hyperlink r:id="rId10"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37. § (3) bekezdése</w:t>
        </w:r>
      </w:hyperlink>
      <w:r w:rsidRPr="00386AB3">
        <w:rPr>
          <w:rFonts w:ascii="Times New Roman" w:eastAsia="Times New Roman" w:hAnsi="Times New Roman" w:cs="Times New Roman"/>
          <w:sz w:val="24"/>
          <w:szCs w:val="24"/>
          <w:lang w:eastAsia="hu-HU"/>
        </w:rPr>
        <w:t xml:space="preserve"> 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14:paraId="796375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A8EC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II. FEJEZET</w:t>
      </w:r>
    </w:p>
    <w:p w14:paraId="26836C9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 HIVATÁSOS KATASZTRÓFAVÉDELMI SZERV ADATVÉDELMI INTÉZMÉNYRENDSZERE</w:t>
      </w:r>
    </w:p>
    <w:p w14:paraId="1AEA9A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53513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Az adatkezelések szintjei</w:t>
      </w:r>
    </w:p>
    <w:p w14:paraId="502DDC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A6745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14:paraId="36E195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3B53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14:paraId="09FA5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A28E3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Az adatvédelemre és információszabadságra vonatkozó előírások alkalmazása során adatkezelő szerv vezetőjének kell tekinteni a BM OKF főigazgatóját, a KOK és a BM OKF GEK igazgatóját, a megyei (fővárosi) katasztrófavédelmi igazgatóságok igazgatóit.</w:t>
      </w:r>
    </w:p>
    <w:p w14:paraId="6E37B3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F85ED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14:paraId="785B22A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5B4DB5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14:paraId="4F31AB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14:paraId="3F7D29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14:paraId="3FAD40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14:paraId="7486DF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14:paraId="7526A1B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14:paraId="661821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DC95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14:paraId="175822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2DBB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146D49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B2F9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14:paraId="5017D1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CBA81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14:paraId="5A0375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14:paraId="51C95A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14:paraId="349F2E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59CEF2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14:paraId="7327B3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14:paraId="550E23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81C8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14:paraId="7FFB3E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8A555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14:paraId="29F7F7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E23C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14:paraId="0A3E13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A77977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14:paraId="28FA7A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14:paraId="2C4B0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14:paraId="5458B1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14:paraId="698EB4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22C254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14:paraId="143E349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14:paraId="317384C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14:paraId="37BA9C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14:paraId="0D0F76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14:paraId="254517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14:paraId="66A0C6F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14:paraId="40FE53D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14:paraId="77E426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06A493A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14:paraId="72C0264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ennek keretében, továbbá szükség szerint más alkalommal is értékeli a hivatásos katasztrófavédelmi szervek adatvédelmi tevékenységét;</w:t>
      </w:r>
    </w:p>
    <w:p w14:paraId="50898B1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14:paraId="47AA0A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14:paraId="6153A23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14:paraId="6082754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07DA6D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B6FE7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444D53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9101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14:paraId="0701ADE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79C5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14:paraId="68892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5425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14:paraId="442F9A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14:paraId="7136F7C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14:paraId="64CBCF6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14:paraId="79E07B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14:paraId="33DDC3B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5DAA38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9F5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14:paraId="3E57AC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7FE8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79F476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28473D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14:paraId="1E5DBD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4082E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14:paraId="7EE9F72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0BCB3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14:paraId="123264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14:paraId="32442B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7C488F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14:paraId="06A8A2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0E6D53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14:paraId="133765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4F2BC7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14:paraId="5D9688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14:paraId="731224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14:paraId="1A0B83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14:paraId="46B11D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14:paraId="13BF62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14:paraId="3031D4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14:paraId="02A9D8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14:paraId="48F3BE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49EDD1B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439266F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6285E3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14:paraId="456766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AD0F3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14:paraId="2D11036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14:paraId="00BBFA0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14:paraId="4674C6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14:paraId="08DEA7D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14:paraId="60D963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14:paraId="0ED5BB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14:paraId="388656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14:paraId="14C42B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14:paraId="44B3CD2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14:paraId="40D296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DFE41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14:paraId="4D3D88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B495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24. A területi szerv adatvédelmi tisztviselője ellátja a megyei (fővárosi) katasztrófavédelmi igazgatóság alárendeltségébe tartozó helyi szervek adatvédelmi tisztviselői feladatait is.</w:t>
      </w:r>
    </w:p>
    <w:p w14:paraId="46CCC9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94BC2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14:paraId="2A7C78C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3249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14:paraId="1835D4F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3819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14:paraId="57470E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02804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67004BE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16DDA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14:paraId="3E5F8A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5D23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14:paraId="7A2DB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7D93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14:paraId="01C4CE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34BA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szóló </w:t>
      </w:r>
      <w:hyperlink r:id="rId11" w:history="1">
        <w:r w:rsidRPr="00386AB3">
          <w:rPr>
            <w:rFonts w:ascii="Times New Roman" w:eastAsia="Times New Roman" w:hAnsi="Times New Roman" w:cs="Times New Roman"/>
            <w:color w:val="0000FF"/>
            <w:sz w:val="24"/>
            <w:szCs w:val="24"/>
            <w:u w:val="single"/>
            <w:lang w:eastAsia="hu-HU"/>
          </w:rPr>
          <w:t>2013. évi V. törvény</w:t>
        </w:r>
      </w:hyperlink>
      <w:r w:rsidRPr="00386AB3">
        <w:rPr>
          <w:rFonts w:ascii="Times New Roman" w:eastAsia="Times New Roman" w:hAnsi="Times New Roman" w:cs="Times New Roman"/>
          <w:sz w:val="24"/>
          <w:szCs w:val="24"/>
          <w:lang w:eastAsia="hu-HU"/>
        </w:rPr>
        <w:t xml:space="preserve"> szerinti hozzátartozója az adatkezelő szervnél adatkezeléssel kapcsolatos döntések meghozatalára jogosult személy.</w:t>
      </w:r>
    </w:p>
    <w:p w14:paraId="5FD86BE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B170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14:paraId="0E40BB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60D1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14:paraId="7157B89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D51C9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14:paraId="55BE7A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6F46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III. FEJEZET</w:t>
      </w:r>
    </w:p>
    <w:p w14:paraId="52EE15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 SZEMÉLYES ADATOK VÉDELME A HIVATÁSOS KATASZTRÓFAVÉDELMI SZERVNÉL</w:t>
      </w:r>
    </w:p>
    <w:p w14:paraId="12C613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3ED26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10. Az adatkezelés alapvető szabályai</w:t>
      </w:r>
    </w:p>
    <w:p w14:paraId="4BDFF4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B101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69CB1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4FE0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14:paraId="075A7A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50AE7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7E5377D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2A8D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7288882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ADBDC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FB21A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A4419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0E750B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4C0E2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14:paraId="6FC7F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B151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14:paraId="5E8DD2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1D868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14:paraId="663689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54B9C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50C344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E1FB9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14:paraId="5212BB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3ADCD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14:paraId="2DA4D2C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736BB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14:paraId="79D0EC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F1318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14:paraId="7AA4DC9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1AF49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14:paraId="5C99DF4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618C95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14:paraId="4FF101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C6C4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14:paraId="4369B8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9D038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14:paraId="542071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14:paraId="7BAB87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14:paraId="7E7C5E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14:paraId="04442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14:paraId="4675A0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14:paraId="2996B9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14:paraId="164DAA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3C904A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14:paraId="0687ED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14:paraId="27B29D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A5CF3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14:paraId="2B04C4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01797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09D13D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50EB15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1FB529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FB3D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14:paraId="586FA6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52A5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14:paraId="53A44A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CA64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14:paraId="4F7384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B95D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14:paraId="6B53FC5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04BA3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068F9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28E6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14:paraId="1A118D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5E134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14:paraId="6A1765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9A515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14:paraId="212EB16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5769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14:paraId="0F7CBA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0BBF5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14:paraId="40B8CD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AC4C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hyperlink r:id="rId12"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25/E. § (1) bekezdésében</w:t>
        </w:r>
      </w:hyperlink>
      <w:r w:rsidRPr="00386AB3">
        <w:rPr>
          <w:rFonts w:ascii="Times New Roman" w:eastAsia="Times New Roman" w:hAnsi="Times New Roman" w:cs="Times New Roman"/>
          <w:sz w:val="24"/>
          <w:szCs w:val="24"/>
          <w:lang w:eastAsia="hu-HU"/>
        </w:rPr>
        <w:t xml:space="preserve"> foglaltakat.</w:t>
      </w:r>
    </w:p>
    <w:p w14:paraId="48F2FB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A5E90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14:paraId="73E8D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999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14:paraId="0D445F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és az adatfeldolgozó megnevezését,</w:t>
      </w:r>
    </w:p>
    <w:p w14:paraId="13158D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14:paraId="3CD455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14:paraId="38F03EC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14:paraId="73A469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14:paraId="055DEF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14:paraId="7FABD1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14:paraId="7D84A5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14:paraId="64D8BC0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14:paraId="69B13D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14:paraId="4F9D51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485AB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14:paraId="2FCC3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9AEA4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14:paraId="1D1B83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819B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14:paraId="5E3DC8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3F37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65. A hivatásos katasztrófavédelmi szerv adatkezeléseiből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14:paraId="2B520E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60E26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14:paraId="67FA8C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1FE4C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14:paraId="63D143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adatigénylés célját, jogalapját;</w:t>
      </w:r>
    </w:p>
    <w:p w14:paraId="6E1C07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14:paraId="4453B4D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14:paraId="5A4D29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D4A19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14:paraId="7ED390F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56D4B5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1CEF38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05255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11978F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7A3E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14:paraId="32B81F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B18E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14:paraId="5F4702B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24064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14:paraId="3B6AAD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69E708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14:paraId="074FBD5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1E90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14:paraId="44A735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DB6FF8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14:paraId="507600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0ECC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14:paraId="04CF12B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0DD8B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14:paraId="093F9C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5FB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14:paraId="112B73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0A98F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709B4E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11D11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14:paraId="2337399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A9613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35039BD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7ED3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14:paraId="2A7F50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0F3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14:paraId="7E0A95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2776C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14:paraId="400563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B895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294EDE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C6335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3BAD6F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9286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1B4E27C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058F1A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0F3B97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C25FD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14:paraId="5888E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1470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14:paraId="06225C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3435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14:paraId="40E310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F833F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14:paraId="09EED6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AA3624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14:paraId="58FD9D6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48D26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14:paraId="060911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ED47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14:paraId="3DCBA5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88A89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14:paraId="05CCBB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3466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14:paraId="673E41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5253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14:paraId="2355B14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E4F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14:paraId="6DB50F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1C68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14:paraId="1AD013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79097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14:paraId="2D6CBE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vizsgálatot,</w:t>
      </w:r>
    </w:p>
    <w:p w14:paraId="3FE3440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14:paraId="0CB5CAA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14:paraId="352B9FF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14:paraId="65A57F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1592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14:paraId="6B929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minden szükséges tájékoztatást szóban és írásban megadni,</w:t>
      </w:r>
    </w:p>
    <w:p w14:paraId="70B829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14:paraId="641C1F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14:paraId="25EED7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14:paraId="56D755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F852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hyperlink r:id="rId13"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54. § (2) bekezdésében</w:t>
        </w:r>
      </w:hyperlink>
      <w:r w:rsidRPr="00386AB3">
        <w:rPr>
          <w:rFonts w:ascii="Times New Roman" w:eastAsia="Times New Roman" w:hAnsi="Times New Roman" w:cs="Times New Roman"/>
          <w:sz w:val="24"/>
          <w:szCs w:val="24"/>
          <w:lang w:eastAsia="hu-HU"/>
        </w:rPr>
        <w:t xml:space="preserve"> meghatározott határidőig köteles eleget tenni.</w:t>
      </w:r>
    </w:p>
    <w:p w14:paraId="5A9489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7C37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az </w:t>
      </w:r>
      <w:hyperlink r:id="rId14"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54. § (3) bekezdése</w:t>
        </w:r>
      </w:hyperlink>
      <w:r w:rsidRPr="00386AB3">
        <w:rPr>
          <w:rFonts w:ascii="Times New Roman" w:eastAsia="Times New Roman" w:hAnsi="Times New Roman" w:cs="Times New Roman"/>
          <w:sz w:val="24"/>
          <w:szCs w:val="24"/>
          <w:lang w:eastAsia="hu-HU"/>
        </w:rPr>
        <w:t xml:space="preserve"> alapján tagadhatja meg.</w:t>
      </w:r>
    </w:p>
    <w:p w14:paraId="2B5780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DE060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hyperlink r:id="rId15"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56. § (2) bekezdésében</w:t>
        </w:r>
      </w:hyperlink>
      <w:r w:rsidRPr="00386AB3">
        <w:rPr>
          <w:rFonts w:ascii="Times New Roman" w:eastAsia="Times New Roman" w:hAnsi="Times New Roman" w:cs="Times New Roman"/>
          <w:sz w:val="24"/>
          <w:szCs w:val="24"/>
          <w:lang w:eastAsia="hu-HU"/>
        </w:rPr>
        <w:t xml:space="preserve"> foglaltak szerint jár el.</w:t>
      </w:r>
    </w:p>
    <w:p w14:paraId="1E9960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1CDB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571E98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BE9B3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14:paraId="6A55E2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BD4A2F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IV. FEJEZET</w:t>
      </w:r>
    </w:p>
    <w:p w14:paraId="277C93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A4BA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23. A hivatásos katasztrófavédelmi szerv személyi állományába jelentkezők személyes adatainak kezelése, az új belépők tájékoztatása</w:t>
      </w:r>
    </w:p>
    <w:p w14:paraId="647556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92D0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14:paraId="0F54B0E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12C2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14:paraId="4DC6AB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9BE6A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919F3E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AE8F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14:paraId="0AC5FB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55D6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dokumentáltan tájékoztatja az állomány tagját. Az új állománytag az ismeretek átadását aláírásával igazolja.</w:t>
      </w:r>
    </w:p>
    <w:p w14:paraId="40006F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BED0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14:paraId="12598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A182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14:paraId="4210E6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6A28A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14:paraId="0CA6A9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0AF05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14:paraId="0574B8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E294D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14:paraId="347607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0207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14:paraId="7BE9C2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D1239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14:paraId="5F4F940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14:paraId="0AEDA1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14:paraId="595FAC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5D4E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14:paraId="048A432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3E94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115. A tájékoztatás és a hozzájárulás beszerzése során figyelemmel kell lenni a megfelelő adatkezelői szint(</w:t>
      </w:r>
      <w:proofErr w:type="spellStart"/>
      <w:r w:rsidRPr="00386AB3">
        <w:rPr>
          <w:rFonts w:ascii="Times New Roman" w:eastAsia="Times New Roman" w:hAnsi="Times New Roman" w:cs="Times New Roman"/>
          <w:sz w:val="24"/>
          <w:szCs w:val="24"/>
          <w:lang w:eastAsia="hu-HU"/>
        </w:rPr>
        <w:t>ek</w:t>
      </w:r>
      <w:proofErr w:type="spellEnd"/>
      <w:r w:rsidRPr="00386AB3">
        <w:rPr>
          <w:rFonts w:ascii="Times New Roman" w:eastAsia="Times New Roman" w:hAnsi="Times New Roman" w:cs="Times New Roman"/>
          <w:sz w:val="24"/>
          <w:szCs w:val="24"/>
          <w:lang w:eastAsia="hu-HU"/>
        </w:rPr>
        <w:t xml:space="preserve">) megjelölésére és arra, hogy a hozzájárulás valamennyi nyilvánosságra hozatali helyre (a BM OKF, a területi szervek honlapja, a Médiaszerver, a katasztrófavédelem Facebook-oldala és </w:t>
      </w:r>
      <w:proofErr w:type="spellStart"/>
      <w:r w:rsidRPr="00386AB3">
        <w:rPr>
          <w:rFonts w:ascii="Times New Roman" w:eastAsia="Times New Roman" w:hAnsi="Times New Roman" w:cs="Times New Roman"/>
          <w:sz w:val="24"/>
          <w:szCs w:val="24"/>
          <w:lang w:eastAsia="hu-HU"/>
        </w:rPr>
        <w:t>YouTube-csatornája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Instagram-</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Twitter-profilja</w:t>
      </w:r>
      <w:proofErr w:type="spellEnd"/>
      <w:r w:rsidRPr="00386AB3">
        <w:rPr>
          <w:rFonts w:ascii="Times New Roman" w:eastAsia="Times New Roman" w:hAnsi="Times New Roman" w:cs="Times New Roman"/>
          <w:sz w:val="24"/>
          <w:szCs w:val="24"/>
          <w:lang w:eastAsia="hu-HU"/>
        </w:rPr>
        <w:t>,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14:paraId="46C24D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71B6A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14:paraId="61C2EC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E938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14:paraId="4722CA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CCED8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14:paraId="464E1B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D85E44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5493188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A21281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550B0E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33A9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14:paraId="6CF112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6A59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14:paraId="45EFAB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68E265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14:paraId="6662A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0328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14:paraId="7E31ED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7CD16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14:paraId="3B792C1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29E1F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14:paraId="7718A5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10A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14:paraId="7C82E9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55454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hyperlink r:id="rId16" w:history="1">
        <w:r w:rsidRPr="00386AB3">
          <w:rPr>
            <w:rFonts w:ascii="Times New Roman" w:eastAsia="Times New Roman" w:hAnsi="Times New Roman" w:cs="Times New Roman"/>
            <w:color w:val="0000FF"/>
            <w:sz w:val="24"/>
            <w:szCs w:val="24"/>
            <w:u w:val="single"/>
            <w:lang w:eastAsia="hu-HU"/>
          </w:rPr>
          <w:t xml:space="preserve">2016. évi CL. törvény (a továbbiakban: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és az adott hatósági ügytípusra irányadó adatkezelési szabályok szerint történik.</w:t>
      </w:r>
    </w:p>
    <w:p w14:paraId="4F37D0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3B6FB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14:paraId="2238F5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3B8AA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4D42EA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37AF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14:paraId="4261A95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7AB41F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14:paraId="400E20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FF004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14:paraId="69BAF9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F0CCA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132. A közérdekű bejelentés vagy panasz alapján indult hatósági eljárást lezáró, már véglegessé vált döntés megismerhetősége nem zárható el a korábbi bejelentőtől vagy panaszostól arra hivatkozással, hogy az </w:t>
      </w:r>
      <w:proofErr w:type="spellStart"/>
      <w:r w:rsidRPr="00386AB3">
        <w:rPr>
          <w:rFonts w:ascii="Times New Roman" w:eastAsia="Times New Roman" w:hAnsi="Times New Roman" w:cs="Times New Roman"/>
          <w:sz w:val="24"/>
          <w:szCs w:val="24"/>
          <w:lang w:eastAsia="hu-HU"/>
        </w:rPr>
        <w:t>anonimizált</w:t>
      </w:r>
      <w:proofErr w:type="spellEnd"/>
      <w:r w:rsidRPr="00386AB3">
        <w:rPr>
          <w:rFonts w:ascii="Times New Roman" w:eastAsia="Times New Roman" w:hAnsi="Times New Roman" w:cs="Times New Roman"/>
          <w:sz w:val="24"/>
          <w:szCs w:val="24"/>
          <w:lang w:eastAsia="hu-HU"/>
        </w:rPr>
        <w:t xml:space="preserve"> határozat kivonatából következtetések vonhatóak le az ügyfél személyére nézve, mivel a közérdekű bejelentést vagy panaszt benyújtó személy az ügyfelet nyilvánvalóan ismeri.</w:t>
      </w:r>
    </w:p>
    <w:p w14:paraId="64E8CC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20311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14:paraId="5AC347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B5D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14:paraId="4D93B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047E5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hyperlink r:id="rId17" w:history="1">
        <w:r w:rsidRPr="00386AB3">
          <w:rPr>
            <w:rFonts w:ascii="Times New Roman" w:eastAsia="Times New Roman" w:hAnsi="Times New Roman" w:cs="Times New Roman"/>
            <w:color w:val="0000FF"/>
            <w:sz w:val="24"/>
            <w:szCs w:val="24"/>
            <w:u w:val="single"/>
            <w:lang w:eastAsia="hu-HU"/>
          </w:rPr>
          <w:t>1996. évi XXXI. törvény 10/A. § (2) bekezdésében</w:t>
        </w:r>
      </w:hyperlink>
      <w:r w:rsidRPr="00386AB3">
        <w:rPr>
          <w:rFonts w:ascii="Times New Roman" w:eastAsia="Times New Roman" w:hAnsi="Times New Roman" w:cs="Times New Roman"/>
          <w:sz w:val="24"/>
          <w:szCs w:val="24"/>
          <w:lang w:eastAsia="hu-HU"/>
        </w:rPr>
        <w:t xml:space="preserve"> rögzített adatokat tartalmazó iratanyagot a hivatásos tűzoltóságokon és katasztrófavédelmi őrsökön elzárva kell tárolni.</w:t>
      </w:r>
    </w:p>
    <w:p w14:paraId="65703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0E2B6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 FEJEZET</w:t>
      </w:r>
    </w:p>
    <w:p w14:paraId="20A2D25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ADATBIZTONSÁGI ELŐÍRÁSOK</w:t>
      </w:r>
    </w:p>
    <w:p w14:paraId="216C7D5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1076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29. Adatbiztonsági intézkedések</w:t>
      </w:r>
    </w:p>
    <w:p w14:paraId="449454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8726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14:paraId="20EF16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3059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14:paraId="4CF23D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1C25C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14:paraId="46E26D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93A8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14:paraId="76A5C5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88D7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2CB12F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47FE0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14:paraId="58DE60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2AA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14:paraId="0E68F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6397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14:paraId="66C8597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1CA8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7984D5B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083A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VI. FEJEZET</w:t>
      </w:r>
    </w:p>
    <w:p w14:paraId="6EACC9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INFORMÁCIÓSZABADSÁG A HIVATÁSOS KATASZTRÓFAVÉDELMI SZERVEKNÉL</w:t>
      </w:r>
    </w:p>
    <w:p w14:paraId="75AA0F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30E7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32. Az információszabadság tartalma</w:t>
      </w:r>
    </w:p>
    <w:p w14:paraId="272C6B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E34C5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hyperlink r:id="rId18" w:history="1">
        <w:proofErr w:type="spellStart"/>
        <w:r w:rsidRPr="00386AB3">
          <w:rPr>
            <w:rFonts w:ascii="Times New Roman" w:eastAsia="Times New Roman" w:hAnsi="Times New Roman" w:cs="Times New Roman"/>
            <w:color w:val="0000FF"/>
            <w:sz w:val="24"/>
            <w:szCs w:val="24"/>
            <w:u w:val="single"/>
            <w:lang w:eastAsia="hu-HU"/>
          </w:rPr>
          <w:t>Infotv.</w:t>
        </w:r>
      </w:hyperlink>
      <w:r w:rsidRPr="00386AB3">
        <w:rPr>
          <w:rFonts w:ascii="Times New Roman" w:eastAsia="Times New Roman" w:hAnsi="Times New Roman" w:cs="Times New Roman"/>
          <w:sz w:val="24"/>
          <w:szCs w:val="24"/>
          <w:lang w:eastAsia="hu-HU"/>
        </w:rPr>
        <w:t>-ben</w:t>
      </w:r>
      <w:proofErr w:type="spellEnd"/>
      <w:r w:rsidRPr="00386AB3">
        <w:rPr>
          <w:rFonts w:ascii="Times New Roman" w:eastAsia="Times New Roman" w:hAnsi="Times New Roman" w:cs="Times New Roman"/>
          <w:sz w:val="24"/>
          <w:szCs w:val="24"/>
          <w:lang w:eastAsia="hu-HU"/>
        </w:rPr>
        <w:t xml:space="preserve"> meghatározott kivételekkel a kezelésében lévő közérdekű adatot és közérdekből nyilvános adatot (a továbbiakban együtt: közérdekű adat) erre irányuló igény alapján bárki megismerhesse.</w:t>
      </w:r>
    </w:p>
    <w:p w14:paraId="7998025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79F51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14:paraId="15F7FA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401B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675B0E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596DD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14:paraId="20D700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3D3DA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hyperlink r:id="rId19"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27. § (3)–(3a) bekezdése</w:t>
        </w:r>
      </w:hyperlink>
      <w:r w:rsidRPr="00386AB3">
        <w:rPr>
          <w:rFonts w:ascii="Times New Roman" w:eastAsia="Times New Roman" w:hAnsi="Times New Roman" w:cs="Times New Roman"/>
          <w:sz w:val="24"/>
          <w:szCs w:val="24"/>
          <w:lang w:eastAsia="hu-HU"/>
        </w:rPr>
        <w:t xml:space="preserve"> 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14:paraId="0F73D3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86354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átláthatóság ellenőrzése céljából, a szerződésből eredő követelések elévüléséig az államháztartásról szóló </w:t>
      </w:r>
      <w:hyperlink r:id="rId20" w:history="1">
        <w:r w:rsidRPr="00386AB3">
          <w:rPr>
            <w:rFonts w:ascii="Times New Roman" w:eastAsia="Times New Roman" w:hAnsi="Times New Roman" w:cs="Times New Roman"/>
            <w:color w:val="0000FF"/>
            <w:sz w:val="24"/>
            <w:szCs w:val="24"/>
            <w:u w:val="single"/>
            <w:lang w:eastAsia="hu-HU"/>
          </w:rPr>
          <w:t>2011. évi CXCV. törvény 41. § (6) bekezdése</w:t>
        </w:r>
      </w:hyperlink>
      <w:r w:rsidRPr="00386AB3">
        <w:rPr>
          <w:rFonts w:ascii="Times New Roman" w:eastAsia="Times New Roman" w:hAnsi="Times New Roman" w:cs="Times New Roman"/>
          <w:sz w:val="24"/>
          <w:szCs w:val="24"/>
          <w:lang w:eastAsia="hu-HU"/>
        </w:rPr>
        <w:t xml:space="preserve"> és </w:t>
      </w:r>
      <w:hyperlink r:id="rId21" w:history="1">
        <w:r w:rsidRPr="00386AB3">
          <w:rPr>
            <w:rFonts w:ascii="Times New Roman" w:eastAsia="Times New Roman" w:hAnsi="Times New Roman" w:cs="Times New Roman"/>
            <w:color w:val="0000FF"/>
            <w:sz w:val="24"/>
            <w:szCs w:val="24"/>
            <w:u w:val="single"/>
            <w:lang w:eastAsia="hu-HU"/>
          </w:rPr>
          <w:t>55. §-a</w:t>
        </w:r>
      </w:hyperlink>
      <w:r w:rsidRPr="00386AB3">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pont </w:t>
      </w:r>
      <w:proofErr w:type="spellStart"/>
      <w:r w:rsidRPr="00386AB3">
        <w:rPr>
          <w:rFonts w:ascii="Times New Roman" w:eastAsia="Times New Roman" w:hAnsi="Times New Roman" w:cs="Times New Roman"/>
          <w:i/>
          <w:iCs/>
          <w:sz w:val="24"/>
          <w:szCs w:val="24"/>
          <w:lang w:eastAsia="hu-HU"/>
        </w:rPr>
        <w:t>ba</w:t>
      </w:r>
      <w:proofErr w:type="spellEnd"/>
      <w:r w:rsidRPr="00386AB3">
        <w:rPr>
          <w:rFonts w:ascii="Times New Roman" w:eastAsia="Times New Roman" w:hAnsi="Times New Roman" w:cs="Times New Roman"/>
          <w:i/>
          <w:iCs/>
          <w:sz w:val="24"/>
          <w:szCs w:val="24"/>
          <w:lang w:eastAsia="hu-HU"/>
        </w:rPr>
        <w:t>)–</w:t>
      </w:r>
      <w:proofErr w:type="spellStart"/>
      <w:r w:rsidRPr="00386AB3">
        <w:rPr>
          <w:rFonts w:ascii="Times New Roman" w:eastAsia="Times New Roman" w:hAnsi="Times New Roman" w:cs="Times New Roman"/>
          <w:i/>
          <w:iCs/>
          <w:sz w:val="24"/>
          <w:szCs w:val="24"/>
          <w:lang w:eastAsia="hu-HU"/>
        </w:rPr>
        <w:t>bc</w:t>
      </w:r>
      <w:proofErr w:type="spell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alpontjában és a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pont </w:t>
      </w:r>
      <w:proofErr w:type="spellStart"/>
      <w:r w:rsidRPr="00386AB3">
        <w:rPr>
          <w:rFonts w:ascii="Times New Roman" w:eastAsia="Times New Roman" w:hAnsi="Times New Roman" w:cs="Times New Roman"/>
          <w:i/>
          <w:iCs/>
          <w:sz w:val="24"/>
          <w:szCs w:val="24"/>
          <w:lang w:eastAsia="hu-HU"/>
        </w:rPr>
        <w:t>ca</w:t>
      </w:r>
      <w:proofErr w:type="spell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és </w:t>
      </w:r>
      <w:r w:rsidRPr="00386AB3">
        <w:rPr>
          <w:rFonts w:ascii="Times New Roman" w:eastAsia="Times New Roman" w:hAnsi="Times New Roman" w:cs="Times New Roman"/>
          <w:i/>
          <w:iCs/>
          <w:sz w:val="24"/>
          <w:szCs w:val="24"/>
          <w:lang w:eastAsia="hu-HU"/>
        </w:rPr>
        <w:t>cd)</w:t>
      </w:r>
      <w:r w:rsidRPr="00386AB3">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14:paraId="5CB80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F307B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w:t>
      </w:r>
      <w:hyperlink r:id="rId22" w:history="1">
        <w:r w:rsidRPr="00386AB3">
          <w:rPr>
            <w:rFonts w:ascii="Times New Roman" w:eastAsia="Times New Roman" w:hAnsi="Times New Roman" w:cs="Times New Roman"/>
            <w:color w:val="0000FF"/>
            <w:sz w:val="24"/>
            <w:szCs w:val="24"/>
            <w:u w:val="single"/>
            <w:lang w:eastAsia="hu-HU"/>
          </w:rPr>
          <w:t>2007. évi CVI. törvény 5. § (1) bekezdése</w:t>
        </w:r>
      </w:hyperlink>
      <w:r w:rsidRPr="00386AB3">
        <w:rPr>
          <w:rFonts w:ascii="Times New Roman" w:eastAsia="Times New Roman" w:hAnsi="Times New Roman" w:cs="Times New Roman"/>
          <w:sz w:val="24"/>
          <w:szCs w:val="24"/>
          <w:lang w:eastAsia="hu-HU"/>
        </w:rPr>
        <w:t xml:space="preserve"> alapján a szerződés közérdekű adatnak nem minősülő tartalma közérdekből nyilvános adat, ha külön törvény másként nem rendelkezik.”</w:t>
      </w:r>
    </w:p>
    <w:p w14:paraId="787ACA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C4AD7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14:paraId="294079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BCB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14:paraId="0D4594F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6FC0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14:paraId="774693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97B4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14:paraId="7BF0E3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54B10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14:paraId="4317C8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27AC0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386AB3">
        <w:rPr>
          <w:rFonts w:ascii="Times New Roman" w:eastAsia="Times New Roman" w:hAnsi="Times New Roman" w:cs="Times New Roman"/>
          <w:sz w:val="24"/>
          <w:szCs w:val="24"/>
          <w:lang w:eastAsia="hu-HU"/>
        </w:rPr>
        <w:t>lezárultát</w:t>
      </w:r>
      <w:proofErr w:type="spellEnd"/>
      <w:r w:rsidRPr="00386AB3">
        <w:rPr>
          <w:rFonts w:ascii="Times New Roman" w:eastAsia="Times New Roman" w:hAnsi="Times New Roman" w:cs="Times New Roman"/>
          <w:sz w:val="24"/>
          <w:szCs w:val="24"/>
          <w:lang w:eastAsia="hu-HU"/>
        </w:rPr>
        <w:t xml:space="preserve"> követően a BM OKF információszabadsággal foglalkozó tisztviselője megküldi a jóváhagyott választ a területi adatvédelmi tisztviselő részére, aki gondoskodik annak megküldéséről az adatigénylő részére.</w:t>
      </w:r>
    </w:p>
    <w:p w14:paraId="3A353A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712AB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14:paraId="1254C94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igénylő neve vagy megnevezése;</w:t>
      </w:r>
    </w:p>
    <w:p w14:paraId="59B9CC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14:paraId="47DDCD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14:paraId="2319EE3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4D3CB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14:paraId="3C2872D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C9BA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14:paraId="340C72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2C3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14:paraId="1FA39C4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2AE9A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14:paraId="5F6AB48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p>
    <w:p w14:paraId="1B9CCB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p>
    <w:p w14:paraId="694738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C4E9F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160. A költségtérítés megállapításánál az </w:t>
      </w:r>
      <w:hyperlink r:id="rId23"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29. § (5) bekezdésében</w:t>
        </w:r>
      </w:hyperlink>
      <w:r w:rsidRPr="00386AB3">
        <w:rPr>
          <w:rFonts w:ascii="Times New Roman" w:eastAsia="Times New Roman" w:hAnsi="Times New Roman" w:cs="Times New Roman"/>
          <w:sz w:val="24"/>
          <w:szCs w:val="24"/>
          <w:lang w:eastAsia="hu-HU"/>
        </w:rPr>
        <w:t xml:space="preserve"> felsorolt költségelemek vehetők figyelembe, a közérdekű adat iránti igény teljesítéséért megállapítható költségtérítés mértékéről szóló </w:t>
      </w:r>
      <w:hyperlink r:id="rId24" w:history="1">
        <w:r w:rsidRPr="00386AB3">
          <w:rPr>
            <w:rFonts w:ascii="Times New Roman" w:eastAsia="Times New Roman" w:hAnsi="Times New Roman" w:cs="Times New Roman"/>
            <w:color w:val="0000FF"/>
            <w:sz w:val="24"/>
            <w:szCs w:val="24"/>
            <w:u w:val="single"/>
            <w:lang w:eastAsia="hu-HU"/>
          </w:rPr>
          <w:t>301/2016. (IX. 30.) Korm. rendeletben</w:t>
        </w:r>
      </w:hyperlink>
      <w:r w:rsidRPr="00386AB3">
        <w:rPr>
          <w:rFonts w:ascii="Times New Roman" w:eastAsia="Times New Roman" w:hAnsi="Times New Roman" w:cs="Times New Roman"/>
          <w:sz w:val="24"/>
          <w:szCs w:val="24"/>
          <w:lang w:eastAsia="hu-HU"/>
        </w:rPr>
        <w:t xml:space="preserve"> foglaltak szerint.</w:t>
      </w:r>
    </w:p>
    <w:p w14:paraId="1F3D48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p>
    <w:p w14:paraId="0D1A12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p>
    <w:p w14:paraId="3C336A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p>
    <w:p w14:paraId="1B8C21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EC44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14:paraId="28161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p>
    <w:p w14:paraId="71D289C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p>
    <w:p w14:paraId="34FCA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p>
    <w:p w14:paraId="5A9FE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p>
    <w:p w14:paraId="4338F1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p>
    <w:p w14:paraId="7A97CAE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p>
    <w:p w14:paraId="2C4FAC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B28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008C98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C414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14:paraId="795A6C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D0B95D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14:paraId="607F903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CBD8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F3CCC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A78D1E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14:paraId="4819FEC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512E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14:paraId="4D68526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2DE4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14:paraId="199B4D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020C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14:paraId="479CB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02194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178. Ha az adatigény folyamatban lévő hatósági ügyet érint, a megválaszolásakor az </w:t>
      </w:r>
      <w:hyperlink r:id="rId25"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iratbetekintési rendelkezéseiben foglalt korlátozásokat is figyelembe kell venni. Erre a válasziratban fel kell hívni az adatigénylő figyelmét.</w:t>
      </w:r>
    </w:p>
    <w:p w14:paraId="629142A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9B652B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179. Ha az igény olyan hatósági eljárás kapcsán érkezik, amely még folyamatban van, az </w:t>
      </w:r>
      <w:hyperlink r:id="rId26" w:history="1">
        <w:proofErr w:type="spellStart"/>
        <w:r w:rsidRPr="00386AB3">
          <w:rPr>
            <w:rFonts w:ascii="Times New Roman" w:eastAsia="Times New Roman" w:hAnsi="Times New Roman" w:cs="Times New Roman"/>
            <w:color w:val="0000FF"/>
            <w:sz w:val="24"/>
            <w:szCs w:val="24"/>
            <w:u w:val="single"/>
            <w:lang w:eastAsia="hu-HU"/>
          </w:rPr>
          <w:t>Infotv</w:t>
        </w:r>
        <w:proofErr w:type="spellEnd"/>
        <w:r w:rsidRPr="00386AB3">
          <w:rPr>
            <w:rFonts w:ascii="Times New Roman" w:eastAsia="Times New Roman" w:hAnsi="Times New Roman" w:cs="Times New Roman"/>
            <w:color w:val="0000FF"/>
            <w:sz w:val="24"/>
            <w:szCs w:val="24"/>
            <w:u w:val="single"/>
            <w:lang w:eastAsia="hu-HU"/>
          </w:rPr>
          <w:t>. 27. § (5) bekezdése</w:t>
        </w:r>
      </w:hyperlink>
      <w:r w:rsidRPr="00386AB3">
        <w:rPr>
          <w:rFonts w:ascii="Times New Roman" w:eastAsia="Times New Roman" w:hAnsi="Times New Roman" w:cs="Times New Roman"/>
          <w:sz w:val="24"/>
          <w:szCs w:val="24"/>
          <w:lang w:eastAsia="hu-HU"/>
        </w:rPr>
        <w:t xml:space="preserve"> döntés-előkészítő iratokra vonatkozó rendelkezése, továbbá az </w:t>
      </w:r>
      <w:hyperlink r:id="rId27"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34. § (1) bekezdése</w:t>
        </w:r>
      </w:hyperlink>
      <w:r w:rsidRPr="00386AB3">
        <w:rPr>
          <w:rFonts w:ascii="Times New Roman" w:eastAsia="Times New Roman" w:hAnsi="Times New Roman" w:cs="Times New Roman"/>
          <w:sz w:val="24"/>
          <w:szCs w:val="24"/>
          <w:lang w:eastAsia="hu-HU"/>
        </w:rPr>
        <w:t xml:space="preserve"> alapján – miszerint nem lehet betekinteni a döntés tervezetébe – meg kell tagadni az igény teljesítését, és felhívni az igénylő figyelmét, hogy megkeresését a későbbiekben az </w:t>
      </w:r>
      <w:hyperlink r:id="rId28"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33. § (5) bekezdése</w:t>
        </w:r>
      </w:hyperlink>
      <w:r w:rsidRPr="00386AB3">
        <w:rPr>
          <w:rFonts w:ascii="Times New Roman" w:eastAsia="Times New Roman" w:hAnsi="Times New Roman" w:cs="Times New Roman"/>
          <w:sz w:val="24"/>
          <w:szCs w:val="24"/>
          <w:lang w:eastAsia="hu-HU"/>
        </w:rPr>
        <w:t xml:space="preserve"> értelmében nyújthatja be az adatkezelő hivatásos katasztrófavédelmi szervhez.</w:t>
      </w:r>
    </w:p>
    <w:p w14:paraId="6290E9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C50953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180. A hatósági ügyekre vonatkozó adatigények esetén az </w:t>
      </w:r>
      <w:hyperlink r:id="rId29"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33. § (5) bekezdése</w:t>
        </w:r>
      </w:hyperlink>
      <w:r w:rsidRPr="00386AB3">
        <w:rPr>
          <w:rFonts w:ascii="Times New Roman" w:eastAsia="Times New Roman" w:hAnsi="Times New Roman" w:cs="Times New Roman"/>
          <w:sz w:val="24"/>
          <w:szCs w:val="24"/>
          <w:lang w:eastAsia="hu-HU"/>
        </w:rPr>
        <w:t xml:space="preserve"> alapján bárki számára megismerhető határozatok adhatóak ki az </w:t>
      </w:r>
      <w:proofErr w:type="spellStart"/>
      <w:r w:rsidRPr="00386AB3">
        <w:rPr>
          <w:rFonts w:ascii="Times New Roman" w:eastAsia="Times New Roman" w:hAnsi="Times New Roman" w:cs="Times New Roman"/>
          <w:sz w:val="24"/>
          <w:szCs w:val="24"/>
          <w:lang w:eastAsia="hu-HU"/>
        </w:rPr>
        <w:t>anonimizálási</w:t>
      </w:r>
      <w:proofErr w:type="spellEnd"/>
      <w:r w:rsidRPr="00386AB3">
        <w:rPr>
          <w:rFonts w:ascii="Times New Roman" w:eastAsia="Times New Roman" w:hAnsi="Times New Roman" w:cs="Times New Roman"/>
          <w:sz w:val="24"/>
          <w:szCs w:val="24"/>
          <w:lang w:eastAsia="hu-HU"/>
        </w:rPr>
        <w:t xml:space="preserve"> szabályok betartásával, egyébként bármely más irat tekintetében fel kell hívni az adatigénylőt az </w:t>
      </w:r>
      <w:hyperlink r:id="rId30"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szerinti iratbetekintési jog gyakorlására.</w:t>
      </w:r>
    </w:p>
    <w:p w14:paraId="6A7920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DF6C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181. Amennyiben a megkeresés nem iratok, hanem információk kiadására irányul, figyelemmel kell lenni arra, hogy az adott információ mely iratból származik. Ha nem adható válasz a kérdésre a jogerős határozat tartalma alapján, fel kell hívni az adatigénylőt az </w:t>
      </w:r>
      <w:hyperlink r:id="rId31"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szerinti iratbetekintési jog gyakorlására.</w:t>
      </w:r>
    </w:p>
    <w:p w14:paraId="6D44850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B0699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182. Ha az adatigény más hatóságok által lefolytatott eljárásokban keletkezett adatokra vonatkozik, arra az igény áttételére vonatkozó szabályokat kell alkalmazni, ideértve azt az esetet is, ha az ügyben egy másik hivatásos katasztrófavédelmi szerv járt el. Az áttétel mellőzhető, amennyiben az adatkezelőnek tudomása van arról, hogy az igényt a hatáskörrel és illetékességgel rendelkező szervhez is benyújtották.</w:t>
      </w:r>
    </w:p>
    <w:p w14:paraId="22CF65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7D658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183. Amennyiben az adatigény kizárólag szakhatósági állásfoglalás megismerésére irányul, azt az </w:t>
      </w:r>
      <w:hyperlink r:id="rId32"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34. § (1) bekezdése</w:t>
        </w:r>
      </w:hyperlink>
      <w:r w:rsidRPr="00386AB3">
        <w:rPr>
          <w:rFonts w:ascii="Times New Roman" w:eastAsia="Times New Roman" w:hAnsi="Times New Roman" w:cs="Times New Roman"/>
          <w:sz w:val="24"/>
          <w:szCs w:val="24"/>
          <w:lang w:eastAsia="hu-HU"/>
        </w:rPr>
        <w:t xml:space="preserve"> alapján az igénylő részére önálló iratként nem lehet kiadni, hanem át kell tenni a határozatot hozó hatósághoz.</w:t>
      </w:r>
    </w:p>
    <w:p w14:paraId="2AAC12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64057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184. Ha az adatigény azért nem teljesíthető, mert a hivatásos katasztrófavédelmi szerv az </w:t>
      </w:r>
      <w:hyperlink r:id="rId33"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w:t>
        </w:r>
      </w:hyperlink>
      <w:r w:rsidRPr="00386AB3">
        <w:rPr>
          <w:rFonts w:ascii="Times New Roman" w:eastAsia="Times New Roman" w:hAnsi="Times New Roman" w:cs="Times New Roman"/>
          <w:sz w:val="24"/>
          <w:szCs w:val="24"/>
          <w:lang w:eastAsia="hu-HU"/>
        </w:rPr>
        <w:t xml:space="preserve"> szerinti iratbetekintési jog gyakorlására hívja fel az adatigénylőt, a válasz az igény teljesítésének részben vagy egészben történő megtagadásának minősül, ennélfogva az igénylőt tájékoztatni kell a jogorvoslati lehetőségekről.</w:t>
      </w:r>
    </w:p>
    <w:p w14:paraId="0D577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4812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14:paraId="3AFD8B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F022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14:paraId="366F48C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7AC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14:paraId="66AE729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D6DFB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14:paraId="0F56E4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3944AE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3B09CC1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1E68DB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14:paraId="04D710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9B21CF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510DDC4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C969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14:paraId="18ED23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724F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14:paraId="285701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CF14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14:paraId="1F5449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F85492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14:paraId="37544D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838F22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14:paraId="7BAED61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5786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14:paraId="21C315C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14:paraId="542784B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14:paraId="0B1BC31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1721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14:paraId="696AC3B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E331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14:paraId="09E542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24232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14:paraId="746634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EB04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14:paraId="4623D7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000E3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14:paraId="652DFA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F27B6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14:paraId="0475A3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00FE60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14:paraId="6CF7C4B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843D4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14:paraId="5D38B8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0176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205. Az Egységes Közadatkereső Rendszerben és a Központi Jegyzékben történő közzétételt a BM OKF információszabadsággal foglalkozó tisztviselője, illetve a területi adatvédelmi tisztviselő folyamatosan végzi.</w:t>
      </w:r>
    </w:p>
    <w:p w14:paraId="271A7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DFE19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VII. FEJEZET</w:t>
      </w:r>
    </w:p>
    <w:p w14:paraId="581E9AB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2200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37. Ellenőrzés</w:t>
      </w:r>
    </w:p>
    <w:p w14:paraId="1888532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0EB38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14:paraId="1AD68F2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14:paraId="343EBA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14:paraId="6588EA2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14:paraId="508BB5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14:paraId="1AD03F0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14:paraId="420F1D9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14:paraId="58EF74E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564F1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14:paraId="3CA1DE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8DEC0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14:paraId="048A1F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EA00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14:paraId="491F2E0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350F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14:paraId="2AAC9FE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7EB4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14:paraId="06F01D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közzétételi listák állapota;</w:t>
      </w:r>
    </w:p>
    <w:p w14:paraId="449A287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14:paraId="690F67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14:paraId="0EF8CC0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14:paraId="79B90BB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14:paraId="4B02D1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14:paraId="462574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FC15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14:paraId="52CD163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0D9E5A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14:paraId="624B9E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FDC1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14:paraId="66E4465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E6AAA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3D2A53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D526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VIII. FEJEZET</w:t>
      </w:r>
    </w:p>
    <w:p w14:paraId="5B30701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C487D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38. Oktatás, vizsgáztatás, tájékoztatás</w:t>
      </w:r>
    </w:p>
    <w:p w14:paraId="340316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584051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14:paraId="64C451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A7A1E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14:paraId="19F4447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AF2AF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14:paraId="5B33F1D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D212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14:paraId="0021B3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1. függelék</w:t>
      </w:r>
    </w:p>
    <w:p w14:paraId="27FFAA3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631DF2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Kérdőív az előzetes kockázatelemzéshez</w:t>
      </w:r>
    </w:p>
    <w:p w14:paraId="124A442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5E22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Első rész</w:t>
      </w:r>
      <w:r w:rsidRPr="00386AB3">
        <w:rPr>
          <w:rFonts w:ascii="Times New Roman" w:eastAsia="Times New Roman" w:hAnsi="Times New Roman" w:cs="Times New Roman"/>
          <w:b/>
          <w:bCs/>
          <w:sz w:val="24"/>
          <w:szCs w:val="24"/>
          <w:lang w:eastAsia="hu-HU"/>
        </w:rPr>
        <w:t>: Szükséges-e a hatásvizsgálat lefolytatása? Előzetes adatvédelmi kockázatelemzés</w:t>
      </w:r>
    </w:p>
    <w:p w14:paraId="366236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0C283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Használ vagy fejleszt-e olyan informatikai rendszert, amely személyes adatokat kezel?</w:t>
      </w:r>
    </w:p>
    <w:p w14:paraId="7132E9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93966D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Szükséges-e személyes adatokat gyűjteni a szolgáltatás működtetéséhez?</w:t>
      </w:r>
    </w:p>
    <w:p w14:paraId="3A2ACCC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16FEA8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Megvalósul-e a korábbiaktól eltérő célú adatkezelés már meglévő személyes adatokkal kapcsolatban?</w:t>
      </w:r>
    </w:p>
    <w:p w14:paraId="428529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098C2A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Alkalmaz új adatköröket gyűjtő technológiát, amely jelentős mértékben megváltoztatja az adatkezelést?</w:t>
      </w:r>
    </w:p>
    <w:p w14:paraId="613DEDA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1FD425E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 Ha releváns szervezeti változás következik be:</w:t>
      </w:r>
    </w:p>
    <w:p w14:paraId="28BE9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egyesülés, beolvadás vagy egyéb szervezeti átalakulás hatással van-e az adatbázisokra?</w:t>
      </w:r>
    </w:p>
    <w:p w14:paraId="335DB19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C73A80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ez a változás eredményezi új adatok kezelését vagy új nyilvánosságra hozatali eljárásokat?</w:t>
      </w:r>
    </w:p>
    <w:p w14:paraId="6C0206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4B22E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c) Ha ez az információ már korábban be lett gyűjtve:</w:t>
      </w:r>
    </w:p>
    <w:p w14:paraId="62A631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érint-e új vagy nagy létszámú érintett csoportot?</w:t>
      </w:r>
    </w:p>
    <w:p w14:paraId="1CBBA3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658274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rögzít-e ezen felül további személyes adatot?</w:t>
      </w:r>
    </w:p>
    <w:p w14:paraId="58BEC74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9EFB8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szolgáltatás korlátozza-e az érintettek személyes adataikhoz való hozzáféréséhez fűződő jogait?</w:t>
      </w:r>
    </w:p>
    <w:p w14:paraId="6C785CF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6093AE1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Tervezi-e egymást követő 12 hónapból álló időszak során nagyszámú érintettekre vonatkozó személyes adatainak kezelését?</w:t>
      </w:r>
    </w:p>
    <w:p w14:paraId="1C8BCA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9DA13A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Megvalósul-e különleges adatok, tartózkodási helyre utaló adatok, illetve gyermekekre vagy munkavállalókra vonatkozó, széleskörű nyilvántartási rendszerekben tárolt adatok kezelése?</w:t>
      </w:r>
    </w:p>
    <w:p w14:paraId="7E30957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8E26E4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Megvalósul-e profilalkotás, amelyre az érintett személy tekintetében joghatással bíró vagy az egyént hasonlóan jelentős mértékben érintő intézkedések épülnek?</w:t>
      </w:r>
    </w:p>
    <w:p w14:paraId="11ADDD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5609296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14:paraId="38875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B262B4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Megvalósul-e nyilvánosság számára hozzáférhető területek (közterületek) nagyarányú, automatizált nyomon követése?</w:t>
      </w:r>
    </w:p>
    <w:p w14:paraId="42566B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0866F64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Megvalósul-e olyan adatkezelés, amely során a személyes adatok megsértése várhatóan hátrányosan érintené az érintett személyes adatainak, magánéletének, jogainak vagy jogos érdekeinek védelmét?</w:t>
      </w:r>
    </w:p>
    <w:p w14:paraId="7101CC8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6D10BB6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Az adatkezelő vagy adatfeldolgozó fő tevékenységei olyan eljárásokat foglalnak-e magukban, amelyek jellegüknél, alkalmazási területüknél, illetve céljaiknál fogva az érintettek rendszeres és rendszerszerű megfigyelését igénylik?</w:t>
      </w:r>
    </w:p>
    <w:p w14:paraId="35F310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8D298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személyes adatokat olyan jelentős számú személy számára teszi-e hozzáférhetővé, amely észszerűen elvárható módon nem korlátozható?</w:t>
      </w:r>
    </w:p>
    <w:p w14:paraId="5226E6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971185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 Létrejön-e új azonosító vagy hozzáférési jogosultságot ellenőrző rendszer, például </w:t>
      </w:r>
      <w:proofErr w:type="spellStart"/>
      <w:r w:rsidRPr="00386AB3">
        <w:rPr>
          <w:rFonts w:ascii="Times New Roman" w:eastAsia="Times New Roman" w:hAnsi="Times New Roman" w:cs="Times New Roman"/>
          <w:sz w:val="24"/>
          <w:szCs w:val="24"/>
          <w:lang w:eastAsia="hu-HU"/>
        </w:rPr>
        <w:t>biometrikus</w:t>
      </w:r>
      <w:proofErr w:type="spellEnd"/>
      <w:r w:rsidRPr="00386AB3">
        <w:rPr>
          <w:rFonts w:ascii="Times New Roman" w:eastAsia="Times New Roman" w:hAnsi="Times New Roman" w:cs="Times New Roman"/>
          <w:sz w:val="24"/>
          <w:szCs w:val="24"/>
          <w:lang w:eastAsia="hu-HU"/>
        </w:rPr>
        <w:t xml:space="preserve"> azonosítás?</w:t>
      </w:r>
    </w:p>
    <w:p w14:paraId="42C0BC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70A234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Megfigyelés alatt állnak-e az érintettek helyváltoztatás, másokkal való kommunikáció vagy egyéb magatartás tanúsítása közben?</w:t>
      </w:r>
    </w:p>
    <w:p w14:paraId="5AF827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D16B3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Megvalósul-e automatizált adatfeldolgozás?</w:t>
      </w:r>
    </w:p>
    <w:p w14:paraId="6ADFAAB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21A5739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Személyes adatok védelmének növelése érdekében előír-e (ha volt ilyen) a korábbinál magasabb szintű adatbiztonsági követelményeket?</w:t>
      </w:r>
    </w:p>
    <w:p w14:paraId="63514A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09DD2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Személyes adatokkal való visszaélés megelőzése érdekében bevezetésre kerülnek-e új vagy módosított előírások?</w:t>
      </w:r>
    </w:p>
    <w:p w14:paraId="01A381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8AA203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Személyes adatok tárolásával kapcsolatban bevezetésre kerülnek-e új vagy módosított előírások?</w:t>
      </w:r>
    </w:p>
    <w:p w14:paraId="31A3FA5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AC6A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Megvalósul-e tudományos kutatási vagy statisztikai célból történő adatkezelés?</w:t>
      </w:r>
    </w:p>
    <w:p w14:paraId="318CC0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7FB368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Az adatkezelés kiterjed-e különleges adatokra?</w:t>
      </w:r>
    </w:p>
    <w:p w14:paraId="20BB52B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4D619E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Megvalósul-e bármilyen más, magánszférát érintő magatartás?</w:t>
      </w:r>
    </w:p>
    <w:p w14:paraId="34FA76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07AB806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Végeztek-e már korábban hatásvizsgálatot? Ha a válasz igen, csatolja a dokumentumot!</w:t>
      </w:r>
    </w:p>
    <w:p w14:paraId="59695CD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Igen □ Nem □</w:t>
      </w:r>
    </w:p>
    <w:p w14:paraId="3A1B55C9" w14:textId="77777777" w:rsidR="00386AB3" w:rsidRPr="00386AB3" w:rsidRDefault="00386AB3" w:rsidP="00386AB3">
      <w:pPr>
        <w:spacing w:after="240" w:line="240" w:lineRule="auto"/>
        <w:rPr>
          <w:rFonts w:ascii="Times New Roman" w:eastAsia="Times New Roman" w:hAnsi="Times New Roman" w:cs="Times New Roman"/>
          <w:sz w:val="24"/>
          <w:szCs w:val="24"/>
          <w:lang w:eastAsia="hu-HU"/>
        </w:rPr>
      </w:pPr>
    </w:p>
    <w:p w14:paraId="45B6C3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Második rész</w:t>
      </w:r>
      <w:r w:rsidRPr="00386AB3">
        <w:rPr>
          <w:rFonts w:ascii="Times New Roman" w:eastAsia="Times New Roman" w:hAnsi="Times New Roman" w:cs="Times New Roman"/>
          <w:b/>
          <w:bCs/>
          <w:sz w:val="24"/>
          <w:szCs w:val="24"/>
          <w:lang w:eastAsia="hu-HU"/>
        </w:rPr>
        <w:t>: Előzetes hatásvizsgálat</w:t>
      </w:r>
    </w:p>
    <w:p w14:paraId="0F8664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1C9D4A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Ki a tájékoztatásra kötelezett személy (név, telefonszám, e-mail-cím)? (Ha van adatvédelmi tisztviselő, akkor az ő adatai.)</w:t>
      </w:r>
    </w:p>
    <w:p w14:paraId="26EF91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Mutassa be a szolgáltatás működését, felépítését!</w:t>
      </w:r>
    </w:p>
    <w:p w14:paraId="4FAD303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Ki az adatkezelő (név, telefonszám, e-mail-cím, postai cím)?</w:t>
      </w:r>
    </w:p>
    <w:p w14:paraId="421EA2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Mi az adatkezelés pontos címe/helye/webhelye? (Csak akkor töltse ki, ha az eltér az adatkezelő címétől!)</w:t>
      </w:r>
    </w:p>
    <w:p w14:paraId="2C3D21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Mi az adatkezelés célja, módja és jogalapja?</w:t>
      </w:r>
    </w:p>
    <w:p w14:paraId="403A05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Mi az adatkezelés időtartama?</w:t>
      </w:r>
    </w:p>
    <w:p w14:paraId="0D04650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Kíván-e adatfeldolgozót igénybe venni? Ha igen, mutassa be részletesen az adatfeldolgozó személyét (kapcsolattartó, adatkezeléssel összefüggő tevékenység, adatfeldolgozó címe, adatfeldolgozás helye, technológiája stb.)!</w:t>
      </w:r>
    </w:p>
    <w:p w14:paraId="7CA44DC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Melyek a kezelni kívánt adatkörök?</w:t>
      </w:r>
    </w:p>
    <w:p w14:paraId="46499B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Határozza meg a gyűjteni kívánt adatok mennyiségét, illetve az érintett személyek számát (hozzávetőlegesen)!</w:t>
      </w:r>
    </w:p>
    <w:p w14:paraId="10D6923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Melyek az adatfelvétel formái? Megvalósulhat az adatgyűjtés személy azonosítására alkalmas igazolvány segítségével is? Ha igen, fejtse ki!</w:t>
      </w:r>
    </w:p>
    <w:p w14:paraId="12B3196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Az adatszolgáltatás önkéntes? Ha igen, az érintettek megfelelő mértékben tájékoztatva vannak-e a kezelt adatok köréről, illetve jogaikról?</w:t>
      </w:r>
    </w:p>
    <w:p w14:paraId="7BE22F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Az érintetteknek van-e lehetőségük arra, hogy adataik kizárólag meghatározott célokra történő felhasználásához nyújtsanak hozzájárulást? Ha igen, hogyan?</w:t>
      </w:r>
    </w:p>
    <w:p w14:paraId="2F3F6C9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Megvalósul-e harmadik országba irányuló adattovábbítás? Ha igen, írja le a továbbítandó adatok fajtáit, a továbbítás címzettjének adatait, valamint az adattovábbítás jogalapját!</w:t>
      </w:r>
    </w:p>
    <w:p w14:paraId="2F36592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Fejtse ki, milyen lépéseket tesz az adatok biztonságának megőrzése érdekében!</w:t>
      </w:r>
    </w:p>
    <w:p w14:paraId="530683F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Ha megfelelő szintűnek vélt az adatok biztonsága, milyen eszközök óvják az azonosítatlan hozzáféréstől?</w:t>
      </w:r>
    </w:p>
    <w:p w14:paraId="3C012B9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 megfelelő védelmi eszközöket használja azonosítatlan hozzáférés megakadályozása érdekében? Fejtse ki álláspontját!</w:t>
      </w:r>
    </w:p>
    <w:p w14:paraId="13F214A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Van egyéb közlendő információja?</w:t>
      </w:r>
    </w:p>
    <w:p w14:paraId="490FFC00" w14:textId="77777777" w:rsidR="00386AB3" w:rsidRPr="00386AB3" w:rsidRDefault="00386AB3" w:rsidP="00386AB3">
      <w:pPr>
        <w:spacing w:after="24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br/>
      </w:r>
    </w:p>
    <w:p w14:paraId="05436CF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Harmadik rész</w:t>
      </w:r>
      <w:r w:rsidRPr="00386AB3">
        <w:rPr>
          <w:rFonts w:ascii="Times New Roman" w:eastAsia="Times New Roman" w:hAnsi="Times New Roman" w:cs="Times New Roman"/>
          <w:b/>
          <w:bCs/>
          <w:sz w:val="24"/>
          <w:szCs w:val="24"/>
          <w:lang w:eastAsia="hu-HU"/>
        </w:rPr>
        <w:t>: További analízis</w:t>
      </w:r>
    </w:p>
    <w:p w14:paraId="06B7CE7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479894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Hogyan biztosítja az érintettek jogainak érvényesítését?</w:t>
      </w:r>
    </w:p>
    <w:p w14:paraId="5594F4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Fejtse ki azokat az Ön által is ismert, alternatív megoldásokat, amelyek az eredeti eljáráshoz képest a cél elérése mellett kisebb mértékben érintenék a magánszférát!</w:t>
      </w:r>
    </w:p>
    <w:p w14:paraId="4E63E0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Milyen módszerekkel kívánja csökkenteni az azonosított kockázati tényezőket?</w:t>
      </w:r>
    </w:p>
    <w:p w14:paraId="689FF52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Hogyan ellenőrzi az adatok teljességét?</w:t>
      </w:r>
    </w:p>
    <w:p w14:paraId="5B8CF8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Megfelelően naprakészek-e a gyűjtött adatok? Ha igen, támassza alá válaszát!</w:t>
      </w:r>
    </w:p>
    <w:p w14:paraId="4A360C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Kifejtett és részletezett az adatok természete?</w:t>
      </w:r>
    </w:p>
    <w:p w14:paraId="16937F7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Kinek van hozzáférési joga (lehetősége) a személyes adatokhoz?</w:t>
      </w:r>
    </w:p>
    <w:p w14:paraId="338C97D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Mi alapján kerülnek kiválasztásra azok a személyek, akik rendelkeznek ezzel a joggal?</w:t>
      </w:r>
    </w:p>
    <w:p w14:paraId="33A92C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 személyes adatokhoz való hozzáférés feltételei, módja, korlátai rögzítve vannak?</w:t>
      </w:r>
    </w:p>
    <w:p w14:paraId="7C20FD9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Milyen eszközök biztosítják az adatkezelés céljától eltérő felhasználás megakadályozását?</w:t>
      </w:r>
    </w:p>
    <w:p w14:paraId="18AC738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Hozzáférhet-e más rendszer a saját rendszerben kezelt adatokhoz? Ha igen, fejtse ki!</w:t>
      </w:r>
    </w:p>
    <w:p w14:paraId="2AD9B3F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Az adatkezelés idejének lejárta után milyen módon kerülnek törlésre az adatok? Hogyan lesz dokumentálva az adattörlés?</w:t>
      </w:r>
    </w:p>
    <w:p w14:paraId="7CDA49C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2. függelék</w:t>
      </w:r>
    </w:p>
    <w:p w14:paraId="5D4DF7F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adatvédelmi hatásvizsgálatról szóló összefoglaló jelentés tartalmi elemei</w:t>
      </w:r>
    </w:p>
    <w:p w14:paraId="132F9FD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14E44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tervezett vagy megváltozott adatkezelés leírása</w:t>
      </w:r>
    </w:p>
    <w:p w14:paraId="2D85A54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tervezett/megváltozott adatkezelés folyamatának leírása, melyben bemutatásra kerülnek az alábbiak:</w:t>
      </w:r>
    </w:p>
    <w:p w14:paraId="7B232EF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adatkezelés jellege, hatóköre, körülményei;</w:t>
      </w:r>
    </w:p>
    <w:p w14:paraId="0FCDE2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személyes adatok, a címzettek, valamint a személyes adatok tárolási időtartamának meghatározása;</w:t>
      </w:r>
    </w:p>
    <w:p w14:paraId="6878D17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funkcionális leírás az adatkezelési műveletről;</w:t>
      </w:r>
    </w:p>
    <w:p w14:paraId="7E090D2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módszeres leírás az adatfeldolgozásról, az adatkezelés céljainak ismertetésére, beleértve adott esetben az adatkezelő által érvényesíteni kívánt jogos érdeket;</w:t>
      </w:r>
    </w:p>
    <w:p w14:paraId="3C49CD0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jogalap meghatározása;</w:t>
      </w:r>
    </w:p>
    <w:p w14:paraId="764C8E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személyes adatokhoz használt eszközök (hardverek, szoftverek, hálózatok, személyek, papírok vagy papíralapú továbbítási csatornák) megnevezése;</w:t>
      </w:r>
    </w:p>
    <w:p w14:paraId="71F3F9C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kockázatok kezelését célzó intézkedések bemutatása, ideértve a személyes adatok védelmét és az e rendelettel való összhang igazolását szolgáló, az érintettek és más személyek jogait és jogos érdekeit figyelembe vevő garanciákat, biztonsági intézkedéseket és mechanizmusokat;</w:t>
      </w:r>
    </w:p>
    <w:p w14:paraId="37C2E14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adatkezelésre vonatkozó, rendelkezésre álló igazgatási rendszerterv vagy folyamatleírás bemutatása;</w:t>
      </w:r>
    </w:p>
    <w:p w14:paraId="4A481B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hatásvizsgálatra vonatkozó szerep- és felelősségi körök meghatározása.</w:t>
      </w:r>
    </w:p>
    <w:p w14:paraId="4B541A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47A23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Az adatkezelési műveletek szükségességi és arányossági vizsgálata:</w:t>
      </w:r>
    </w:p>
    <w:p w14:paraId="0C9F67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meghatározottak, kifejezettek és jogosak-e a cél(ok) [célhoz kötöttség elve – GDPR rendelet 5. cikk (1) bekezdés </w:t>
      </w: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pontja];</w:t>
      </w:r>
    </w:p>
    <w:p w14:paraId="5A5C8CF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adatkezelés jogszerűsége (GDPR rendelet 6. cikke);</w:t>
      </w:r>
    </w:p>
    <w:p w14:paraId="2B98B3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kezelni kívánt adatok megfelelőek, relevánsak, és csak a szükséges adatokra korlátozódnak [adattakarékosság elve – GDPR rendelet 5. cikk (1) bekezdés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pontja];</w:t>
      </w:r>
    </w:p>
    <w:p w14:paraId="1C2B12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korlátozott tárolási időtartam [korlátozott tárolhatóság elve – GDPR rendelet 5. cikk (1) bekezdés </w:t>
      </w: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pontja].</w:t>
      </w:r>
    </w:p>
    <w:p w14:paraId="3B6589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538B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Meglévő vagy tervezett intézkedések: az adatkezeléssel összefüggő, a hatásvizsgálat elvégzésekor meglévő intézkedések felsorolása, pl. jogosultság kezelés.</w:t>
      </w:r>
    </w:p>
    <w:p w14:paraId="3D09680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E7CD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jogokat és szabadságokat érintő kockázatok vizsgálata</w:t>
      </w:r>
    </w:p>
    <w:p w14:paraId="53CCFA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79C5BD9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 lehetséges kockázati tényezők azonosítása,</w:t>
      </w:r>
    </w:p>
    <w:p w14:paraId="3207F3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kockázati tényezők értékelése,</w:t>
      </w:r>
    </w:p>
    <w:p w14:paraId="7619EE9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kockázati tényezők csökkentésére, megszüntetésére irányuló javaslatok megfogalmazása.</w:t>
      </w:r>
    </w:p>
    <w:p w14:paraId="5BE393F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14:paraId="44B034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E202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Konzultáció az érintett szereplőkkel</w:t>
      </w:r>
    </w:p>
    <w:p w14:paraId="17787C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érintetti kör nincs korlátozva, a projekt tárgyát tekintve érintett lehet állami és civil szervezet, támogató, szolgáltató, fejlesztő és az adatkezelés adatalanyai egyaránt.</w:t>
      </w:r>
    </w:p>
    <w:p w14:paraId="0454377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DE0ADA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érintettek hatásvizsgálatba való bevonásának lehetőségei:</w:t>
      </w:r>
    </w:p>
    <w:p w14:paraId="1F73400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egyes érintett kategóriák meghatározása és párbeszéd folytatása az egyes kategóriák képviselőivel;</w:t>
      </w:r>
    </w:p>
    <w:p w14:paraId="236B39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konzultációs eljárások biztosítása, hogy az érintetteknek lehetőségük legyen álláspontjaik kifejtésére;</w:t>
      </w:r>
    </w:p>
    <w:p w14:paraId="6393A7A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 tervezet érintettek számára történő hozzáférhetővé tétele.</w:t>
      </w:r>
    </w:p>
    <w:p w14:paraId="3294C7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konzultáció formája többféle lehet: interjú, közvélemény-kutatás, meghallgatás, workshop, online konzultáció.</w:t>
      </w:r>
    </w:p>
    <w:p w14:paraId="10A72B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tervezett adatkezelés negatív hatásainak csökkentése vagy kiküszöbölése érdekében célszerű a visszajelzéseket dokumentálni és az adatkezelés megvalósítása során figyelembe venni.</w:t>
      </w:r>
    </w:p>
    <w:p w14:paraId="78304B6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CA1B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A lehetséges kockázatok csoportjai</w:t>
      </w:r>
    </w:p>
    <w:p w14:paraId="378200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Személyeket érintő kockázatok:</w:t>
      </w:r>
    </w:p>
    <w:p w14:paraId="114866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adatok nem megfelelő nyilvánosságra hozatala növeli annak esélyét, hogy olyan adatokat is megosztanak, amelyeket jogszerűen nem lehetne;</w:t>
      </w:r>
    </w:p>
    <w:p w14:paraId="218BB2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adatkezelés célja megváltozhat, így az idő múlásával a tárolt adatokat másra használják fel az érintett tudta nélkül;</w:t>
      </w:r>
    </w:p>
    <w:p w14:paraId="0747471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adatbázisok összefésülése, amelynek köszönhetően olyan felhasználói profilok hozhatók létre, amelyekből új információk nyerhetők ki;</w:t>
      </w:r>
    </w:p>
    <w:p w14:paraId="547E65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azonosítók összekapcsolása, amely meggátolja az anonim felhasználást.</w:t>
      </w:r>
    </w:p>
    <w:p w14:paraId="1015BC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Szervezeteket érintő kockázatok:</w:t>
      </w:r>
    </w:p>
    <w:p w14:paraId="2CFE99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adatvédelmi hatóság álláspontjába vagy olyan jogszabályi előírásba való ütközés, amelynek következményeként bírság vagy más szankciók is kiszabhatók;</w:t>
      </w:r>
    </w:p>
    <w:p w14:paraId="3E642FA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olyan problémák felmerülése, amelyekre csupán a projekt elindítását követően derül fény, és a kijavításuk rendkívül költségigényes;</w:t>
      </w:r>
    </w:p>
    <w:p w14:paraId="24840A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adatminimalizálás elvébe ütköző felesleges, készletező, esetleg többszöri adatgyűjtés, amely így csökkentheti a projekt hatékonyságát;</w:t>
      </w:r>
    </w:p>
    <w:p w14:paraId="788486B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 bizonytalan és nem megfelelő adatkezelés a társadalomban bizalomvesztést eredményezhet, amely bevételcsökkenés formájában jelenhet meg;</w:t>
      </w:r>
    </w:p>
    <w:p w14:paraId="0F323E8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adatvesztés, amely az érintettek számára kárt okoz, valamint az érintettek részéről kártérítési igényt generál.</w:t>
      </w:r>
    </w:p>
    <w:p w14:paraId="1595A5A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Jogi szabályozásnak való megfelelés vizsgálata:</w:t>
      </w:r>
    </w:p>
    <w:p w14:paraId="29018F2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adatkezelés nem felel meg a tagállami hatóság állásfoglalásaiban foglaltaknak, az ágazat-specifikus előírásoknak vagy az alkotmányjogi előírásoknak.</w:t>
      </w:r>
    </w:p>
    <w:p w14:paraId="3BDD92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E4CEF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Az adatvédelmi kockázatok rangsorolása</w:t>
      </w:r>
    </w:p>
    <w:p w14:paraId="2881D45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elemzés az 1. függelékben szereplő kérdéssor alapján azonosított kockázatok és az érintett konzultáció értékelésével folytatódik. A magánszférára gyakorolt hatásuk mértéke alapján megkülönböztethető:</w:t>
      </w:r>
    </w:p>
    <w:p w14:paraId="17BBF2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alacsony (esély van a kockázat megjelenésére, de vannak enyhítő körülmények);</w:t>
      </w:r>
    </w:p>
    <w:p w14:paraId="205CDE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közepes (valószínű, hogy megjelenik a kockázat, ha nem történik korrekció);</w:t>
      </w:r>
    </w:p>
    <w:p w14:paraId="25D2E4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magas (megjelenik a kockázat, ha nem történik korrekció)</w:t>
      </w:r>
    </w:p>
    <w:p w14:paraId="26A31F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szintű kockázat.</w:t>
      </w:r>
    </w:p>
    <w:p w14:paraId="5AFA29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 kockázat mértékét négy tényező befolyásolja:</w:t>
      </w:r>
    </w:p>
    <w:p w14:paraId="4A16686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személyes adatkezelés alapját képező elektronikus információs rendszer kritikussága: nem kritikus = 1, kritikus = 2.</w:t>
      </w:r>
    </w:p>
    <w:p w14:paraId="58B099B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adatkezelés hatóköréhez tartozó adatokhoz képest (pl. az adott népesség aránya) az adatkezelés</w:t>
      </w:r>
    </w:p>
    <w:p w14:paraId="0A0557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kis számú = 1,</w:t>
      </w:r>
    </w:p>
    <w:p w14:paraId="09ED0E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közepes = 2,</w:t>
      </w:r>
    </w:p>
    <w:p w14:paraId="6655A3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nagy számú = 3</w:t>
      </w:r>
    </w:p>
    <w:p w14:paraId="7E5FEE8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érintett adatkezelését valósítja meg.</w:t>
      </w:r>
    </w:p>
    <w:p w14:paraId="414E53B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 elhárításának ügyviteli sürgőssége: a bejelentő nem ítéli sürgősnek = 1, a bejelentő sürgősnek ítéli = 2.</w:t>
      </w:r>
    </w:p>
    <w:p w14:paraId="74EF31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adatkezelés fontossága (súlya) a szervezet szempontjából: kritikus = 3, nem kritikus = 1.</w:t>
      </w:r>
    </w:p>
    <w:p w14:paraId="1738E2A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kockázati szint számértékét a tényezők összege adja.</w:t>
      </w:r>
    </w:p>
    <w:p w14:paraId="7C5C56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 az adott eseménynél egy tényező nem értékelhető, akkor a legkisebb számértéket kell használni.</w:t>
      </w:r>
    </w:p>
    <w:p w14:paraId="7D7B7F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tényezők alapján három kockázati szint használható:</w:t>
      </w:r>
    </w:p>
    <w:p w14:paraId="05D9D06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Magas = 8 vagy több</w:t>
      </w:r>
    </w:p>
    <w:p w14:paraId="101C69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Közepes = 5–7</w:t>
      </w:r>
    </w:p>
    <w:p w14:paraId="2D124B1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Alacsony = 4</w:t>
      </w:r>
    </w:p>
    <w:p w14:paraId="31D75E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4CDC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 „valószínűsíthetően magas kockázattal járó” adatkezelési műveletek megállapítása</w:t>
      </w:r>
    </w:p>
    <w:p w14:paraId="55A7668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Értékelési szempontok:</w:t>
      </w:r>
    </w:p>
    <w:p w14:paraId="1214AA5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3DD6F9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w:t>
      </w: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7B3C403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pontja]. Az ilyen jellegű megfigyelés azért tartozik a figyelembe veendő szempontok közé, mivel a személyes adatok gyűjtése olyan körülmények között folyhat, ahol előfordulhat, hogy az érintettek nem tudják, ki gyűjti és hogyan használja fel adataikat. Ezen kívül az egyéneknek talán nincs lehetőségük elkerülni, hogy közterületeken (vagy nyilvános helyeken) érintetté váljanak ilyen adatkezelésben.</w:t>
      </w:r>
    </w:p>
    <w:p w14:paraId="517963C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14:paraId="38F5169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Nagy számban kezelt adatok: a GDPR rendelet nem határozza meg, mi értendő nagy szám alatt, jóllehet a GDPR rendelet (91) preambulum bekezdése nyújt némi iránymutatást. Mindenesetre a GDPR rendelet 29. cikke szerinti adatvédelmi munkacsoport ajánlása szerint különösen az alábbi tényezőket kell figyelembe venni annak megállapításakor, hogy az adatkezelés nagy számban történik-e:</w:t>
      </w:r>
    </w:p>
    <w:p w14:paraId="2D6F93A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az érintettek száma konkrét számadatként vagy a lakosság arányában;</w:t>
      </w:r>
    </w:p>
    <w:p w14:paraId="2C7FC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kezelt adatok mennyisége vagy adatfajták köre;</w:t>
      </w:r>
    </w:p>
    <w:p w14:paraId="3C363E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adatkezelési tevékenység időtartama vagy állandó jellege;</w:t>
      </w:r>
    </w:p>
    <w:p w14:paraId="0816EB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adatkezelési tevékenység földrajzi kiterjedése.</w:t>
      </w:r>
    </w:p>
    <w:p w14:paraId="724AA6F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Adatkészletek egymással való megfeleltetése vagy összevonása például két vagy több, különböző célokból, illetve eltérő adatkezelők által végzett adatkezelési műveletből származó adatokkal, az érintett észszerű elvárásait meghaladó módon.</w:t>
      </w:r>
    </w:p>
    <w:p w14:paraId="34F574C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Adatkészletek egymással való megfeleltetése vagy összevonása.</w:t>
      </w:r>
    </w:p>
    <w:p w14:paraId="478ED98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Kiszolgáltatott helyzetben lévő érintettekkel kapcsolatos adatok [GDPR rendelet (75) preambulum bekezdése]: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14:paraId="4E3BEF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Új technológiai vagy szervezési megoldások innovatív használata vagy alkalmazása: például az ujjlenyomat- és az arcfelismerés együttes használata a hatékonyabb beléptetés érdekében stb. A GDPR rendelet egyértelműen megfogalmazza, hogy „a technológia elismert állásának megfelelő” módon meghatározott új technológia használata szükségessé teheti az adatvédelmi hatásvizsgálat elvégzését [GDPR rendelet 35. cikk (1) bekezdése, (89) és (91) preambulum bekezdése]. Ennek oka, hogy az ilyen technológiák használatához újfajta adatgyűjtési és -felhasználási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6C712A4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Azok az esetek, amikor az adatkezelés önmagában véve „megakadályozza, hogy az érintettek a jogaikat gyakorolják vagy szolgáltatásokat vegyenek igénybe vagy szerződést érvényesítsenek” [GDPR rendelet 22. cikke és (91) preambulum bekezdése]. Ide tartoznak az érintettek számára szolgáltatás igénybevételének vagy szerződéskötésnek a lehetővé tételére, módosítására vagy elutasítására irányuló adatkezelési műveletek. Erre példa, ha egy bank hitelreferencia-adatbázis alapján szűri ügyfeleit, hogy eldöntse, kínál-e nekik hitelt.</w:t>
      </w:r>
    </w:p>
    <w:p w14:paraId="4C708A7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esetek többségében az adatkezelő tekintheti úgy, hogy két szempontnak megfelelő adatkezelés esetében szükség van adatvédelmi hatásvizsgálatra.</w:t>
      </w:r>
    </w:p>
    <w:p w14:paraId="147CBD9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212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A hatásvizsgálat mellőzésének esetei:</w:t>
      </w:r>
    </w:p>
    <w:p w14:paraId="691972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 valószínűsíthetően nem jár „magas kockázattal [...] a természetes személyek jogaira és szabadságaira nézve” [GDPR rendelet 35. cikk (1) bekezdése];</w:t>
      </w:r>
    </w:p>
    <w:p w14:paraId="1047EC3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bekezdése];</w:t>
      </w:r>
    </w:p>
    <w:p w14:paraId="323E80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adatkezelési műveleteket felügyeleti hatóság meghatározott, azóta változatlan feltételek mellett 2018. május előtt ellenőrizte (lásd a GDPR rendelet III. fejezet C. szakaszát);</w:t>
      </w:r>
    </w:p>
    <w:p w14:paraId="22D2C6F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 ha a GDPR rendelet 6. cikk (1) bekezdés </w:t>
      </w: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vagy </w:t>
      </w: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pontja szerinti adatkezelési művelet jogalappal rendelkezik az uniós vagy tagállami jogban, a jog szabályozza az adott adatkezelési műveletet, és az említett jogalap megállapítása során már készült adatvédelmi hatásvizsgálat [GDPR rendelet 35. cikk (10) preambulum bekezdése], kivéve, ha a tagállam kimondta, hogy az adatkezelési műveletet megelőzően hatásvizsgálatot szükséges végezni;</w:t>
      </w:r>
    </w:p>
    <w:p w14:paraId="0B28EAD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ha az adatkezelés szerepel azoknak az adatkezelési műveleteknek a (felügyeleti hatóság által összeállított) nem kötelező jegyzékében, amelyekre vonatkozóan nem kell adatvédelmi hatásvizsgálatot végezni.</w:t>
      </w:r>
    </w:p>
    <w:p w14:paraId="3BC641E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DA0D4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kockázatok kezelésére irányuló intézkedések</w:t>
      </w:r>
    </w:p>
    <w:p w14:paraId="2B3D6ED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azonosított kockázati tényezők kategorizálása után a következő lépés a kockázatokat csökkentő eljárások megfogalmazása, amelyek csökkentik vagy megszüntetik az adott kockázati tényezőt.</w:t>
      </w:r>
    </w:p>
    <w:p w14:paraId="6ED2BB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14:paraId="2574AA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adatbiztonság informatikai szempontú meghatározása.</w:t>
      </w:r>
    </w:p>
    <w:p w14:paraId="07BC59B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FC9B9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Dokumentáció, azaz a kockázatelemzés összegzése, eredményének megállapítása</w:t>
      </w:r>
    </w:p>
    <w:p w14:paraId="58E090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Beszámoló elkészítése, a folyamat, a fennmaradó kockázatok leírása, gazdasági szempontú értékelése. Annak indoklással alátámasztott megállapítása, hogy szükséges-e az előzetes konzultáció.</w:t>
      </w:r>
    </w:p>
    <w:p w14:paraId="3A05C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9E46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Nyomon követés és felülvizsgálat</w:t>
      </w:r>
    </w:p>
    <w:p w14:paraId="19744FD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1E2882D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14:paraId="132F41E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3. függelék</w:t>
      </w:r>
    </w:p>
    <w:p w14:paraId="16FEFF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4. függelék</w:t>
      </w:r>
    </w:p>
    <w:p w14:paraId="4FA906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25D474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Adatlap az információs önrendelkezési jogról és az információszabadságról szóló </w:t>
      </w:r>
    </w:p>
    <w:p w14:paraId="6F8545F6" w14:textId="77777777" w:rsidR="00386AB3" w:rsidRPr="00386AB3" w:rsidRDefault="003C5DCB" w:rsidP="00386AB3">
      <w:pPr>
        <w:spacing w:after="0" w:line="240" w:lineRule="auto"/>
        <w:rPr>
          <w:rFonts w:ascii="Times New Roman" w:eastAsia="Times New Roman" w:hAnsi="Times New Roman" w:cs="Times New Roman"/>
          <w:sz w:val="24"/>
          <w:szCs w:val="24"/>
          <w:lang w:eastAsia="hu-HU"/>
        </w:rPr>
      </w:pPr>
      <w:hyperlink r:id="rId34" w:history="1">
        <w:r w:rsidR="00386AB3" w:rsidRPr="00386AB3">
          <w:rPr>
            <w:rFonts w:ascii="Times New Roman" w:eastAsia="Times New Roman" w:hAnsi="Times New Roman" w:cs="Times New Roman"/>
            <w:color w:val="0000FF"/>
            <w:sz w:val="24"/>
            <w:szCs w:val="24"/>
            <w:u w:val="single"/>
            <w:lang w:eastAsia="hu-HU"/>
          </w:rPr>
          <w:t>2011. évi CXII. törvény 28. § (2) bekezdése</w:t>
        </w:r>
      </w:hyperlink>
      <w:r w:rsidR="00386AB3" w:rsidRPr="00386AB3">
        <w:rPr>
          <w:rFonts w:ascii="Times New Roman" w:eastAsia="Times New Roman" w:hAnsi="Times New Roman" w:cs="Times New Roman"/>
          <w:b/>
          <w:bCs/>
          <w:sz w:val="24"/>
          <w:szCs w:val="24"/>
          <w:lang w:eastAsia="hu-HU"/>
        </w:rPr>
        <w:t xml:space="preserve"> alapján az igénylő által megfizetendő költségtérítés teljesítéséhez szükséges személyes adatairól</w:t>
      </w:r>
    </w:p>
    <w:p w14:paraId="66D9EB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23AE7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60E9543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4F956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adatkezelő a személyes adatokat harmadik fél számára csak külön törvényben foglaltak alapján megfelelő jogalap fennállása esetén adja át.</w:t>
      </w:r>
    </w:p>
    <w:p w14:paraId="72241DD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E9A61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adatkezelő megnevezése: BM Országos Katasztrófavédelmi Főigazgatóság (a továbbiakban: BM OKF)</w:t>
      </w:r>
    </w:p>
    <w:p w14:paraId="33A130B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Székhelye: 1149 Budapest, Mogyoródi út 43.</w:t>
      </w:r>
    </w:p>
    <w:p w14:paraId="49D5B4D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Postai címe: 1903 Budapest, Pf. 314</w:t>
      </w:r>
    </w:p>
    <w:p w14:paraId="268875D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Telefonszáma: (+36-1) 469-4347, (+36-20) 820-0089</w:t>
      </w:r>
    </w:p>
    <w:p w14:paraId="5C1CFCF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Telefaxszáma: (+36-1) 469-4157</w:t>
      </w:r>
    </w:p>
    <w:p w14:paraId="5F20627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Adatvédelmi tisztviselője: dr. Ködmön Diána Emese tű. alezredes</w:t>
      </w:r>
    </w:p>
    <w:p w14:paraId="786F7D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Szolgálati helye: BM OKF Biztonsági Főosztály</w:t>
      </w:r>
    </w:p>
    <w:p w14:paraId="6838F4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Elektronikus levélcíme: dpo@katved.gov.hu</w:t>
      </w:r>
    </w:p>
    <w:p w14:paraId="6C0463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F713C1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Milyen jogok illetik meg az érintettet az adatkezelés kapcsán?</w:t>
      </w:r>
    </w:p>
    <w:p w14:paraId="361B209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9BDF96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tájékoztatáskéréshez való jog: az adatkezelőnél a tájékoztatóban felsorolt elérhetőségeken írásban tájékoztatást kérhet arról, hogy:</w:t>
      </w:r>
    </w:p>
    <w:p w14:paraId="1816A9C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személyes adatait,</w:t>
      </w:r>
    </w:p>
    <w:p w14:paraId="387B4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jogalapon,</w:t>
      </w:r>
    </w:p>
    <w:p w14:paraId="6C19B70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adatkezelési cél miatt,</w:t>
      </w:r>
    </w:p>
    <w:p w14:paraId="3190302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milyen forrásból,</w:t>
      </w:r>
    </w:p>
    <w:p w14:paraId="0395596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mennyi ideig</w:t>
      </w:r>
    </w:p>
    <w:p w14:paraId="1393DEE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kezeli,</w:t>
      </w:r>
    </w:p>
    <w:p w14:paraId="2ADBCC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az adatkezelő kinek, mikor, milyen jogszabály alapján, mely személyes adataihoz biztosított hozzáférést vagy kinek továbbította a személyes adatait,</w:t>
      </w:r>
    </w:p>
    <w:p w14:paraId="4D2F805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előfordult-e személyes adatai tekintetében adatvédelmi incidens.</w:t>
      </w:r>
    </w:p>
    <w:p w14:paraId="325B41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FB18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Kérelmét az adatkezelő legfeljebb 30 napon belül, a megadott elérhetőségre küldött levélben teljesítjük.</w:t>
      </w:r>
    </w:p>
    <w:p w14:paraId="48D57C5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110E21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14:paraId="3FBD5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DCC11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78C2696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551BD9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3BE29CA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FA15E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Mit tehet, ha úgy érzi, adatai kezelése kapcsán sérelem érte?</w:t>
      </w:r>
    </w:p>
    <w:p w14:paraId="6CAE9EA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20970C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Amennyiben úgy érzi, hogy az adatkezelés során sérelem érte, kérjük, hogy elsődlegesen keresse meg az adatkezelő adatvédelmi tisztviselőjét a tájékoztatóban megjelölt elérhetőségeken.</w:t>
      </w:r>
    </w:p>
    <w:p w14:paraId="3F37F20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4D0D2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Amennyiben az adatkezelő megkeresése nem vezetett eredményre, az információs önrendelkezési jogról és az információszabadságról szóló </w:t>
      </w:r>
      <w:hyperlink r:id="rId35" w:history="1">
        <w:r w:rsidRPr="00386AB3">
          <w:rPr>
            <w:rFonts w:ascii="Times New Roman" w:eastAsia="Times New Roman" w:hAnsi="Times New Roman" w:cs="Times New Roman"/>
            <w:color w:val="0000FF"/>
            <w:sz w:val="24"/>
            <w:szCs w:val="24"/>
            <w:u w:val="single"/>
            <w:lang w:eastAsia="hu-HU"/>
          </w:rPr>
          <w:t>2011. évi CXII. törvény 52. §-a</w:t>
        </w:r>
      </w:hyperlink>
      <w:r w:rsidRPr="00386AB3">
        <w:rPr>
          <w:rFonts w:ascii="Times New Roman" w:eastAsia="Times New Roman" w:hAnsi="Times New Roman" w:cs="Times New Roman"/>
          <w:sz w:val="24"/>
          <w:szCs w:val="24"/>
          <w:lang w:eastAsia="hu-HU"/>
        </w:rPr>
        <w:t xml:space="preserve"> alapján a Nemzeti Adatvédelmi és Információszabadság Hatóságnál bejelentést tehet, továbbá az információs önrendelkezési jogról és az információszabadságról szóló </w:t>
      </w:r>
      <w:hyperlink r:id="rId36" w:history="1">
        <w:r w:rsidRPr="00386AB3">
          <w:rPr>
            <w:rFonts w:ascii="Times New Roman" w:eastAsia="Times New Roman" w:hAnsi="Times New Roman" w:cs="Times New Roman"/>
            <w:color w:val="0000FF"/>
            <w:sz w:val="24"/>
            <w:szCs w:val="24"/>
            <w:u w:val="single"/>
            <w:lang w:eastAsia="hu-HU"/>
          </w:rPr>
          <w:t>2011. évi CXII. törvény 23. §-a</w:t>
        </w:r>
      </w:hyperlink>
      <w:r w:rsidRPr="00386AB3">
        <w:rPr>
          <w:rFonts w:ascii="Times New Roman" w:eastAsia="Times New Roman" w:hAnsi="Times New Roman" w:cs="Times New Roman"/>
          <w:sz w:val="24"/>
          <w:szCs w:val="24"/>
          <w:lang w:eastAsia="hu-HU"/>
        </w:rPr>
        <w:t xml:space="preserve">, a Polgári Törvénykönyvről szóló </w:t>
      </w:r>
      <w:hyperlink r:id="rId37" w:history="1">
        <w:r w:rsidRPr="00386AB3">
          <w:rPr>
            <w:rFonts w:ascii="Times New Roman" w:eastAsia="Times New Roman" w:hAnsi="Times New Roman" w:cs="Times New Roman"/>
            <w:color w:val="0000FF"/>
            <w:sz w:val="24"/>
            <w:szCs w:val="24"/>
            <w:u w:val="single"/>
            <w:lang w:eastAsia="hu-HU"/>
          </w:rPr>
          <w:t>2013. évi V. törvény</w:t>
        </w:r>
      </w:hyperlink>
      <w:r w:rsidRPr="00386AB3">
        <w:rPr>
          <w:rFonts w:ascii="Times New Roman" w:eastAsia="Times New Roman" w:hAnsi="Times New Roman" w:cs="Times New Roman"/>
          <w:sz w:val="24"/>
          <w:szCs w:val="24"/>
          <w:lang w:eastAsia="hu-HU"/>
        </w:rPr>
        <w:t xml:space="preserve"> Második Könyv Harmadik Része, a polgári perrendtartásról szóló </w:t>
      </w:r>
      <w:hyperlink r:id="rId38" w:history="1">
        <w:r w:rsidRPr="00386AB3">
          <w:rPr>
            <w:rFonts w:ascii="Times New Roman" w:eastAsia="Times New Roman" w:hAnsi="Times New Roman" w:cs="Times New Roman"/>
            <w:color w:val="0000FF"/>
            <w:sz w:val="24"/>
            <w:szCs w:val="24"/>
            <w:u w:val="single"/>
            <w:lang w:eastAsia="hu-HU"/>
          </w:rPr>
          <w:t>2016. évi CXXX. törvény 502–503. §-a</w:t>
        </w:r>
      </w:hyperlink>
      <w:r w:rsidRPr="00386AB3">
        <w:rPr>
          <w:rFonts w:ascii="Times New Roman" w:eastAsia="Times New Roman" w:hAnsi="Times New Roman" w:cs="Times New Roman"/>
          <w:sz w:val="24"/>
          <w:szCs w:val="24"/>
          <w:lang w:eastAsia="hu-HU"/>
        </w:rPr>
        <w:t xml:space="preserve"> alapján bírósághoz fordulhat.</w:t>
      </w:r>
    </w:p>
    <w:p w14:paraId="06FE5F6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79E71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Nemzeti Adatvédelmi és Információszabadság Hatóság elérhetősége:</w:t>
      </w:r>
    </w:p>
    <w:p w14:paraId="4472EE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Postacím: 1363 Budapest, Pf. 9</w:t>
      </w:r>
    </w:p>
    <w:p w14:paraId="0830533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Telefon: (+36-1) 391-1400</w:t>
      </w:r>
    </w:p>
    <w:p w14:paraId="40F513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Elektronikus postacím: ugyfelszolgalat@naih.hu</w:t>
      </w:r>
    </w:p>
    <w:p w14:paraId="14EBFB5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Honlap: www.naih.hu</w:t>
      </w:r>
    </w:p>
    <w:p w14:paraId="3C16C38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56DF7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fenti tájékoztatást tudomásul veszem.</w:t>
      </w:r>
    </w:p>
    <w:p w14:paraId="2FC89E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E62F6F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w:t>
      </w:r>
    </w:p>
    <w:p w14:paraId="75A930B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BE547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Kelt: ........................ év ............... hó ...... nap</w:t>
      </w:r>
    </w:p>
    <w:p w14:paraId="7EBB226F" w14:textId="77777777" w:rsidR="00386AB3" w:rsidRPr="00386AB3" w:rsidRDefault="00386AB3" w:rsidP="00386AB3">
      <w:pPr>
        <w:spacing w:after="24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br/>
      </w:r>
    </w:p>
    <w:p w14:paraId="6C24E7F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adat megismerésére vonatkozó igény tárgya:</w:t>
      </w:r>
    </w:p>
    <w:p w14:paraId="5EE4FC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igénylő</w:t>
      </w:r>
    </w:p>
    <w:p w14:paraId="11AD07C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Neve:</w:t>
      </w:r>
    </w:p>
    <w:p w14:paraId="3610147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Címe:</w:t>
      </w:r>
    </w:p>
    <w:p w14:paraId="21ED00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Adóazonosító jele/adószáma:</w:t>
      </w:r>
    </w:p>
    <w:p w14:paraId="1C486D3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Számlázásra vonatkozó adatok:</w:t>
      </w:r>
    </w:p>
    <w:p w14:paraId="2191D16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Számlázási név:</w:t>
      </w:r>
    </w:p>
    <w:p w14:paraId="721A7B9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Számlázási cím:</w:t>
      </w:r>
    </w:p>
    <w:p w14:paraId="7D04F5C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256832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Kelt: ........................ év ............... hó ...... nap</w:t>
      </w:r>
    </w:p>
    <w:p w14:paraId="0BF151B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5. függelék az 1/2022. (I. 27.) BM OKF utasítás Mellékletéhez</w:t>
      </w:r>
    </w:p>
    <w:p w14:paraId="43D9C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ÁLTALÁNOS KÖZZÉTÉTELI LISTA BM OKF</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2"/>
        <w:gridCol w:w="2263"/>
        <w:gridCol w:w="2090"/>
        <w:gridCol w:w="2291"/>
      </w:tblGrid>
      <w:tr w:rsidR="00386AB3" w:rsidRPr="00386AB3" w14:paraId="205ACBB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C75A4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w:t>
            </w:r>
          </w:p>
        </w:tc>
        <w:tc>
          <w:tcPr>
            <w:tcW w:w="0" w:type="auto"/>
            <w:tcBorders>
              <w:top w:val="outset" w:sz="6" w:space="0" w:color="auto"/>
              <w:left w:val="outset" w:sz="6" w:space="0" w:color="auto"/>
              <w:bottom w:val="outset" w:sz="6" w:space="0" w:color="auto"/>
              <w:right w:val="outset" w:sz="6" w:space="0" w:color="auto"/>
            </w:tcBorders>
            <w:hideMark/>
          </w:tcPr>
          <w:p w14:paraId="1BDE5B8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Frissítés</w:t>
            </w:r>
          </w:p>
        </w:tc>
        <w:tc>
          <w:tcPr>
            <w:tcW w:w="0" w:type="auto"/>
            <w:tcBorders>
              <w:top w:val="outset" w:sz="6" w:space="0" w:color="auto"/>
              <w:left w:val="outset" w:sz="6" w:space="0" w:color="auto"/>
              <w:bottom w:val="outset" w:sz="6" w:space="0" w:color="auto"/>
              <w:right w:val="outset" w:sz="6" w:space="0" w:color="auto"/>
            </w:tcBorders>
            <w:hideMark/>
          </w:tcPr>
          <w:p w14:paraId="3C6979A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Megőrzés</w:t>
            </w:r>
          </w:p>
        </w:tc>
        <w:tc>
          <w:tcPr>
            <w:tcW w:w="0" w:type="auto"/>
            <w:tcBorders>
              <w:top w:val="outset" w:sz="6" w:space="0" w:color="auto"/>
              <w:left w:val="outset" w:sz="6" w:space="0" w:color="auto"/>
              <w:bottom w:val="outset" w:sz="6" w:space="0" w:color="auto"/>
              <w:right w:val="outset" w:sz="6" w:space="0" w:color="auto"/>
            </w:tcBorders>
            <w:hideMark/>
          </w:tcPr>
          <w:p w14:paraId="356C8C9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Adatfelelős</w:t>
            </w:r>
          </w:p>
        </w:tc>
      </w:tr>
      <w:tr w:rsidR="00386AB3" w:rsidRPr="00386AB3" w14:paraId="713421D8"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646B25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 Szervezeti, személyzeti adatok</w:t>
            </w:r>
          </w:p>
        </w:tc>
      </w:tr>
      <w:tr w:rsidR="00386AB3" w:rsidRPr="00386AB3" w14:paraId="3398CA8A"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80359C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Kapcsolat, szervezet, vezetők</w:t>
            </w:r>
          </w:p>
        </w:tc>
      </w:tr>
      <w:tr w:rsidR="00386AB3" w:rsidRPr="00386AB3" w14:paraId="6168353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9EEB7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Elérhetőségi adatok: A közfeladatot ellátó szerv hivatalos neve, székhelye, postai címe, telefon- és telefaxszáma, elektronikus levélcíme, honlapja, ügyfélszolgálatának elérhetőségei</w:t>
            </w:r>
          </w:p>
        </w:tc>
        <w:tc>
          <w:tcPr>
            <w:tcW w:w="0" w:type="auto"/>
            <w:tcBorders>
              <w:top w:val="outset" w:sz="6" w:space="0" w:color="auto"/>
              <w:left w:val="outset" w:sz="6" w:space="0" w:color="auto"/>
              <w:bottom w:val="outset" w:sz="6" w:space="0" w:color="auto"/>
              <w:right w:val="outset" w:sz="6" w:space="0" w:color="auto"/>
            </w:tcBorders>
            <w:hideMark/>
          </w:tcPr>
          <w:p w14:paraId="76BC448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F9E5C3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6943999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5FE2F8B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CF108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Ügyfélfogadás: A szervezeten belül illetékes ügyfélkapcsolati vezető neve, elérhetősége (telefon- és telefaxszáma, elektronikus levélcíme) és az ügyfélfogadási rend</w:t>
            </w:r>
          </w:p>
        </w:tc>
        <w:tc>
          <w:tcPr>
            <w:tcW w:w="0" w:type="auto"/>
            <w:tcBorders>
              <w:top w:val="outset" w:sz="6" w:space="0" w:color="auto"/>
              <w:left w:val="outset" w:sz="6" w:space="0" w:color="auto"/>
              <w:bottom w:val="outset" w:sz="6" w:space="0" w:color="auto"/>
              <w:right w:val="outset" w:sz="6" w:space="0" w:color="auto"/>
            </w:tcBorders>
            <w:hideMark/>
          </w:tcPr>
          <w:p w14:paraId="23BA84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5878FD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7CA4F89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7B25122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6BDE7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struktúra: A közfeladatot ellátó szerv szervezeti felépítése szervezeti egységek és vezetőik megjelölésével, az egyes szervezeti egységek feladatai</w:t>
            </w:r>
          </w:p>
        </w:tc>
        <w:tc>
          <w:tcPr>
            <w:tcW w:w="0" w:type="auto"/>
            <w:tcBorders>
              <w:top w:val="outset" w:sz="6" w:space="0" w:color="auto"/>
              <w:left w:val="outset" w:sz="6" w:space="0" w:color="auto"/>
              <w:bottom w:val="outset" w:sz="6" w:space="0" w:color="auto"/>
              <w:right w:val="outset" w:sz="6" w:space="0" w:color="auto"/>
            </w:tcBorders>
            <w:hideMark/>
          </w:tcPr>
          <w:p w14:paraId="42435E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D7D7B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4202A94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Humán Szolgálat</w:t>
            </w:r>
          </w:p>
        </w:tc>
      </w:tr>
      <w:tr w:rsidR="00386AB3" w:rsidRPr="00386AB3" w14:paraId="6E4E6FA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35A0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katasztrófavédelem vezetői: A BM OKF vezetőinek és az egyes szervezeti egységek vezetőinek neve, beosztása, elérhetősége (telefon- és telefaxszáma, elektronikus levélcíme)</w:t>
            </w:r>
          </w:p>
        </w:tc>
        <w:tc>
          <w:tcPr>
            <w:tcW w:w="0" w:type="auto"/>
            <w:tcBorders>
              <w:top w:val="outset" w:sz="6" w:space="0" w:color="auto"/>
              <w:left w:val="outset" w:sz="6" w:space="0" w:color="auto"/>
              <w:bottom w:val="outset" w:sz="6" w:space="0" w:color="auto"/>
              <w:right w:val="outset" w:sz="6" w:space="0" w:color="auto"/>
            </w:tcBorders>
            <w:hideMark/>
          </w:tcPr>
          <w:p w14:paraId="1C5C56C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D78D95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4035E2E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Humán Szolgálat</w:t>
            </w:r>
          </w:p>
        </w:tc>
      </w:tr>
      <w:tr w:rsidR="00386AB3" w:rsidRPr="00386AB3" w14:paraId="7DB90404"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21EABFE"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Felügyelt költségvetési szervek</w:t>
            </w:r>
          </w:p>
        </w:tc>
      </w:tr>
      <w:tr w:rsidR="00386AB3" w:rsidRPr="00386AB3" w14:paraId="7E7F8B9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DBF8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3AC5FD3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890831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3B03091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181076E7"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E1C204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spellStart"/>
            <w:r w:rsidRPr="00386AB3">
              <w:rPr>
                <w:rFonts w:ascii="Times New Roman" w:eastAsia="Times New Roman" w:hAnsi="Times New Roman" w:cs="Times New Roman"/>
                <w:sz w:val="24"/>
                <w:szCs w:val="24"/>
                <w:lang w:eastAsia="hu-HU"/>
              </w:rPr>
              <w:t>Gazdálkozó</w:t>
            </w:r>
            <w:proofErr w:type="spellEnd"/>
            <w:r w:rsidRPr="00386AB3">
              <w:rPr>
                <w:rFonts w:ascii="Times New Roman" w:eastAsia="Times New Roman" w:hAnsi="Times New Roman" w:cs="Times New Roman"/>
                <w:sz w:val="24"/>
                <w:szCs w:val="24"/>
                <w:lang w:eastAsia="hu-HU"/>
              </w:rPr>
              <w:t xml:space="preserve"> szervezetek</w:t>
            </w:r>
          </w:p>
        </w:tc>
      </w:tr>
      <w:tr w:rsidR="00386AB3" w:rsidRPr="00386AB3" w14:paraId="3A8E843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AE4DA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tulajdonában álló vagy részvételével működő gazdálkodó szervezetek: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outset" w:sz="6" w:space="0" w:color="auto"/>
              <w:left w:val="outset" w:sz="6" w:space="0" w:color="auto"/>
              <w:bottom w:val="outset" w:sz="6" w:space="0" w:color="auto"/>
              <w:right w:val="outset" w:sz="6" w:space="0" w:color="auto"/>
            </w:tcBorders>
            <w:hideMark/>
          </w:tcPr>
          <w:p w14:paraId="1BE6531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E0F70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6148A27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w:t>
            </w:r>
          </w:p>
        </w:tc>
      </w:tr>
      <w:tr w:rsidR="00386AB3" w:rsidRPr="00386AB3" w14:paraId="558FF782"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87397B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Közalapítványok</w:t>
            </w:r>
          </w:p>
        </w:tc>
      </w:tr>
      <w:tr w:rsidR="00386AB3" w:rsidRPr="00386AB3" w14:paraId="054B7145"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F1720A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091210BF"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A45210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Lapok</w:t>
            </w:r>
          </w:p>
        </w:tc>
      </w:tr>
      <w:tr w:rsidR="00386AB3" w:rsidRPr="00386AB3" w14:paraId="0E35AF6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19302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0" w:type="auto"/>
            <w:tcBorders>
              <w:top w:val="outset" w:sz="6" w:space="0" w:color="auto"/>
              <w:left w:val="outset" w:sz="6" w:space="0" w:color="auto"/>
              <w:bottom w:val="outset" w:sz="6" w:space="0" w:color="auto"/>
              <w:right w:val="outset" w:sz="6" w:space="0" w:color="auto"/>
            </w:tcBorders>
            <w:hideMark/>
          </w:tcPr>
          <w:p w14:paraId="025813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07E04C0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2D205C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Kommunikációs Szolgálat</w:t>
            </w:r>
          </w:p>
        </w:tc>
      </w:tr>
      <w:tr w:rsidR="00386AB3" w:rsidRPr="00386AB3" w14:paraId="2A6BF66A"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C97E65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Felettes, felügyeleti, törvényességi ellenőrzést vagy felügyeletet gyakorló szerv</w:t>
            </w:r>
          </w:p>
        </w:tc>
      </w:tr>
      <w:tr w:rsidR="00386AB3" w:rsidRPr="00386AB3" w14:paraId="74A38F2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D9087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Felettes, felügyeleti, törvényességi ellenőrzést vagy felügyeletet gyakorló szerv: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432598E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46815E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81C66E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544C8619"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1B83EC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Költségvetési szervek</w:t>
            </w:r>
          </w:p>
        </w:tc>
      </w:tr>
      <w:tr w:rsidR="00386AB3" w:rsidRPr="00386AB3" w14:paraId="0E4C4E9C"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16C13CF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153A533F"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07074B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 Tevékenységre, működésre vonatkozó adatok</w:t>
            </w:r>
          </w:p>
        </w:tc>
      </w:tr>
      <w:tr w:rsidR="00386AB3" w:rsidRPr="00386AB3" w14:paraId="537E85A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98454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alaptevékenysége, feladat- és hatásköre: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outset" w:sz="6" w:space="0" w:color="auto"/>
              <w:left w:val="outset" w:sz="6" w:space="0" w:color="auto"/>
              <w:bottom w:val="outset" w:sz="6" w:space="0" w:color="auto"/>
              <w:right w:val="outset" w:sz="6" w:space="0" w:color="auto"/>
            </w:tcBorders>
            <w:hideMark/>
          </w:tcPr>
          <w:p w14:paraId="61A72AE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526E0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1F8BDBD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 Jogi Főosztály; Biztonsági Főosztály</w:t>
            </w:r>
          </w:p>
        </w:tc>
      </w:tr>
      <w:tr w:rsidR="00386AB3" w:rsidRPr="00386AB3" w14:paraId="647D539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D92AE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tevékenységéről szóló tájékoztató magyar és angol nyelven</w:t>
            </w:r>
          </w:p>
        </w:tc>
        <w:tc>
          <w:tcPr>
            <w:tcW w:w="0" w:type="auto"/>
            <w:tcBorders>
              <w:top w:val="outset" w:sz="6" w:space="0" w:color="auto"/>
              <w:left w:val="outset" w:sz="6" w:space="0" w:color="auto"/>
              <w:bottom w:val="outset" w:sz="6" w:space="0" w:color="auto"/>
              <w:right w:val="outset" w:sz="6" w:space="0" w:color="auto"/>
            </w:tcBorders>
            <w:hideMark/>
          </w:tcPr>
          <w:p w14:paraId="214EFF3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EA09B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26DAC7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 Nemzetközi Főosztály</w:t>
            </w:r>
          </w:p>
        </w:tc>
      </w:tr>
      <w:tr w:rsidR="00386AB3" w:rsidRPr="00386AB3" w14:paraId="092F736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FC172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hatósági ügyek intézésének rendjével kapcsolatos adatok: Hatósági ügyekben </w:t>
            </w:r>
            <w:proofErr w:type="spellStart"/>
            <w:r w:rsidRPr="00386AB3">
              <w:rPr>
                <w:rFonts w:ascii="Times New Roman" w:eastAsia="Times New Roman" w:hAnsi="Times New Roman" w:cs="Times New Roman"/>
                <w:sz w:val="24"/>
                <w:szCs w:val="24"/>
                <w:lang w:eastAsia="hu-HU"/>
              </w:rPr>
              <w:t>ügyfajtánként</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eljárástípusonként</w:t>
            </w:r>
            <w:proofErr w:type="spellEnd"/>
            <w:r w:rsidRPr="00386AB3">
              <w:rPr>
                <w:rFonts w:ascii="Times New Roman" w:eastAsia="Times New Roman" w:hAnsi="Times New Roman" w:cs="Times New Roman"/>
                <w:sz w:val="24"/>
                <w:szCs w:val="24"/>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outset" w:sz="6" w:space="0" w:color="auto"/>
              <w:left w:val="outset" w:sz="6" w:space="0" w:color="auto"/>
              <w:bottom w:val="outset" w:sz="6" w:space="0" w:color="auto"/>
              <w:right w:val="outset" w:sz="6" w:space="0" w:color="auto"/>
            </w:tcBorders>
            <w:hideMark/>
          </w:tcPr>
          <w:p w14:paraId="00110A7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8CB1BC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12F62D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1986D3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6A493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Közszolgáltatások</w:t>
            </w:r>
          </w:p>
        </w:tc>
        <w:tc>
          <w:tcPr>
            <w:tcW w:w="0" w:type="auto"/>
            <w:gridSpan w:val="3"/>
            <w:tcBorders>
              <w:top w:val="outset" w:sz="6" w:space="0" w:color="auto"/>
              <w:left w:val="outset" w:sz="6" w:space="0" w:color="auto"/>
              <w:bottom w:val="outset" w:sz="6" w:space="0" w:color="auto"/>
              <w:right w:val="outset" w:sz="6" w:space="0" w:color="auto"/>
            </w:tcBorders>
            <w:hideMark/>
          </w:tcPr>
          <w:p w14:paraId="1488DD2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19E752D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A3C2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nyilvántartásai: A fenntartott adatbázisok, illetve nyilvántartások leíró adatai (név, formátum, az adatkezelés célja, jogalapja, időtartama, az érintettek köre, az adatok forrása); a közfeladatot ellátó szerv által – alaptevékenysége keretében – gyűjtött és feldolgozott adatok fajtái, a hozzáférés módja, a másolatkészítés költségei</w:t>
            </w:r>
          </w:p>
        </w:tc>
        <w:tc>
          <w:tcPr>
            <w:tcW w:w="0" w:type="auto"/>
            <w:tcBorders>
              <w:top w:val="outset" w:sz="6" w:space="0" w:color="auto"/>
              <w:left w:val="outset" w:sz="6" w:space="0" w:color="auto"/>
              <w:bottom w:val="outset" w:sz="6" w:space="0" w:color="auto"/>
              <w:right w:val="outset" w:sz="6" w:space="0" w:color="auto"/>
            </w:tcBorders>
            <w:hideMark/>
          </w:tcPr>
          <w:p w14:paraId="3859824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CE8F30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6FBF533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679903C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6307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Nyilvános kiadványok: A közfeladatot ellátó szerv nyilvános kiadványainak címe, témája, a hozzáférés módja, a kiadvány ingyenessége, illetve a költségtérítés mértéke</w:t>
            </w:r>
          </w:p>
        </w:tc>
        <w:tc>
          <w:tcPr>
            <w:tcW w:w="0" w:type="auto"/>
            <w:tcBorders>
              <w:top w:val="outset" w:sz="6" w:space="0" w:color="auto"/>
              <w:left w:val="outset" w:sz="6" w:space="0" w:color="auto"/>
              <w:bottom w:val="outset" w:sz="6" w:space="0" w:color="auto"/>
              <w:right w:val="outset" w:sz="6" w:space="0" w:color="auto"/>
            </w:tcBorders>
            <w:hideMark/>
          </w:tcPr>
          <w:p w14:paraId="241E1FC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32B6CAF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299581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5A861F0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32AA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Döntéshozatal, ülések</w:t>
            </w:r>
          </w:p>
        </w:tc>
        <w:tc>
          <w:tcPr>
            <w:tcW w:w="0" w:type="auto"/>
            <w:gridSpan w:val="3"/>
            <w:tcBorders>
              <w:top w:val="outset" w:sz="6" w:space="0" w:color="auto"/>
              <w:left w:val="outset" w:sz="6" w:space="0" w:color="auto"/>
              <w:bottom w:val="outset" w:sz="6" w:space="0" w:color="auto"/>
              <w:right w:val="outset" w:sz="6" w:space="0" w:color="auto"/>
            </w:tcBorders>
            <w:hideMark/>
          </w:tcPr>
          <w:p w14:paraId="56B78C1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510ADBD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62279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döntései, koncepciók, tervezetek, javaslatok</w:t>
            </w:r>
          </w:p>
        </w:tc>
        <w:tc>
          <w:tcPr>
            <w:tcW w:w="0" w:type="auto"/>
            <w:gridSpan w:val="3"/>
            <w:tcBorders>
              <w:top w:val="outset" w:sz="6" w:space="0" w:color="auto"/>
              <w:left w:val="outset" w:sz="6" w:space="0" w:color="auto"/>
              <w:bottom w:val="outset" w:sz="6" w:space="0" w:color="auto"/>
              <w:right w:val="outset" w:sz="6" w:space="0" w:color="auto"/>
            </w:tcBorders>
            <w:hideMark/>
          </w:tcPr>
          <w:p w14:paraId="5E968F7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részvételével előkészített, katasztrófavédelmet érintő jogszabályok tervezete a Belügyminisztérium közzétételi listájában tekinthető meg</w:t>
            </w:r>
          </w:p>
        </w:tc>
      </w:tr>
      <w:tr w:rsidR="00386AB3" w:rsidRPr="00386AB3" w14:paraId="15AC024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A09A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helyi önkormányzat képviselő-testületének nyilvános ülésére benyújtott előterjesztések a benyújtás időpontjától.</w:t>
            </w:r>
            <w:r w:rsidRPr="00386AB3">
              <w:rPr>
                <w:rFonts w:ascii="Times New Roman" w:eastAsia="Times New Roman" w:hAnsi="Times New Roman" w:cs="Times New Roman"/>
                <w:sz w:val="24"/>
                <w:szCs w:val="24"/>
                <w:lang w:eastAsia="hu-HU"/>
              </w:rPr>
              <w:br/>
              <w:t>Összefoglaló a véleményezők észrevételeiről és az észrevételek elutasításának indokairól</w:t>
            </w:r>
          </w:p>
        </w:tc>
        <w:tc>
          <w:tcPr>
            <w:tcW w:w="0" w:type="auto"/>
            <w:gridSpan w:val="3"/>
            <w:tcBorders>
              <w:top w:val="outset" w:sz="6" w:space="0" w:color="auto"/>
              <w:left w:val="outset" w:sz="6" w:space="0" w:color="auto"/>
              <w:bottom w:val="outset" w:sz="6" w:space="0" w:color="auto"/>
              <w:right w:val="outset" w:sz="6" w:space="0" w:color="auto"/>
            </w:tcBorders>
            <w:hideMark/>
          </w:tcPr>
          <w:p w14:paraId="345400B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47F9501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E07EE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Pályázatok: A közfeladatot ellátó szerv által kiírt pályázatok szakmai leírása, azok eredményei és indokolásuk</w:t>
            </w:r>
          </w:p>
        </w:tc>
        <w:tc>
          <w:tcPr>
            <w:tcW w:w="0" w:type="auto"/>
            <w:tcBorders>
              <w:top w:val="outset" w:sz="6" w:space="0" w:color="auto"/>
              <w:left w:val="outset" w:sz="6" w:space="0" w:color="auto"/>
              <w:bottom w:val="outset" w:sz="6" w:space="0" w:color="auto"/>
              <w:right w:val="outset" w:sz="6" w:space="0" w:color="auto"/>
            </w:tcBorders>
            <w:hideMark/>
          </w:tcPr>
          <w:p w14:paraId="7970B8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Folyamatosan</w:t>
            </w:r>
          </w:p>
        </w:tc>
        <w:tc>
          <w:tcPr>
            <w:tcW w:w="0" w:type="auto"/>
            <w:tcBorders>
              <w:top w:val="outset" w:sz="6" w:space="0" w:color="auto"/>
              <w:left w:val="outset" w:sz="6" w:space="0" w:color="auto"/>
              <w:bottom w:val="outset" w:sz="6" w:space="0" w:color="auto"/>
              <w:right w:val="outset" w:sz="6" w:space="0" w:color="auto"/>
            </w:tcBorders>
            <w:hideMark/>
          </w:tcPr>
          <w:p w14:paraId="746433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308E9A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pályázatot előkészítő szervezeti egység</w:t>
            </w:r>
          </w:p>
        </w:tc>
      </w:tr>
      <w:tr w:rsidR="00386AB3" w:rsidRPr="00386AB3" w14:paraId="78F9B95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83403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Hirdetmények: A szerv által kiadott hirdetmények, közlemények</w:t>
            </w:r>
          </w:p>
        </w:tc>
        <w:tc>
          <w:tcPr>
            <w:tcW w:w="0" w:type="auto"/>
            <w:tcBorders>
              <w:top w:val="outset" w:sz="6" w:space="0" w:color="auto"/>
              <w:left w:val="outset" w:sz="6" w:space="0" w:color="auto"/>
              <w:bottom w:val="outset" w:sz="6" w:space="0" w:color="auto"/>
              <w:right w:val="outset" w:sz="6" w:space="0" w:color="auto"/>
            </w:tcBorders>
            <w:hideMark/>
          </w:tcPr>
          <w:p w14:paraId="4042D24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Folyamatosan</w:t>
            </w:r>
          </w:p>
        </w:tc>
        <w:tc>
          <w:tcPr>
            <w:tcW w:w="0" w:type="auto"/>
            <w:tcBorders>
              <w:top w:val="outset" w:sz="6" w:space="0" w:color="auto"/>
              <w:left w:val="outset" w:sz="6" w:space="0" w:color="auto"/>
              <w:bottom w:val="outset" w:sz="6" w:space="0" w:color="auto"/>
              <w:right w:val="outset" w:sz="6" w:space="0" w:color="auto"/>
            </w:tcBorders>
            <w:hideMark/>
          </w:tcPr>
          <w:p w14:paraId="5E8A8B6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041371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Kommunikációs Szolgálat</w:t>
            </w:r>
          </w:p>
        </w:tc>
      </w:tr>
      <w:tr w:rsidR="00386AB3" w:rsidRPr="00386AB3" w14:paraId="0D24E3F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49539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Közérdekű adatok igénylése: A közérdekű adatok megismerésére irányuló igények intézésének rendje, az illetékes szervezeti egység neve, elérhetősége, és ahol kijelölésre kerül, az adatvédelmi tisztviselő vagy az információs jogokkal foglalkozó személy neve</w:t>
            </w:r>
          </w:p>
        </w:tc>
        <w:tc>
          <w:tcPr>
            <w:tcW w:w="0" w:type="auto"/>
            <w:tcBorders>
              <w:top w:val="outset" w:sz="6" w:space="0" w:color="auto"/>
              <w:left w:val="outset" w:sz="6" w:space="0" w:color="auto"/>
              <w:bottom w:val="outset" w:sz="6" w:space="0" w:color="auto"/>
              <w:right w:val="outset" w:sz="6" w:space="0" w:color="auto"/>
            </w:tcBorders>
            <w:hideMark/>
          </w:tcPr>
          <w:p w14:paraId="5B18BF3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5F6C886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61B8E4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44D251B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4A66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0" w:type="auto"/>
            <w:tcBorders>
              <w:top w:val="outset" w:sz="6" w:space="0" w:color="auto"/>
              <w:left w:val="outset" w:sz="6" w:space="0" w:color="auto"/>
              <w:bottom w:val="outset" w:sz="6" w:space="0" w:color="auto"/>
              <w:right w:val="outset" w:sz="6" w:space="0" w:color="auto"/>
            </w:tcBorders>
            <w:hideMark/>
          </w:tcPr>
          <w:p w14:paraId="504757E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5C052F7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DFB82B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4BBE691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95ABE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kezelésében lévő, a közadatok újrahasznosításáról szóló törvény szerint újrahasznosítás céljára elérhető kulturális közadatok listája a rendelkezésre álló formátumok megjelölésével, valamint a közfeladatot ellátó szerv kezelésében lévő, a közadatok újrahasznosításáról szóló törvény szerint újrahasznosítható közadat típusokról való tájékoztatás, a rendelkezésre álló formátumok megjelölésével</w:t>
            </w:r>
          </w:p>
        </w:tc>
        <w:tc>
          <w:tcPr>
            <w:tcW w:w="0" w:type="auto"/>
            <w:tcBorders>
              <w:top w:val="outset" w:sz="6" w:space="0" w:color="auto"/>
              <w:left w:val="outset" w:sz="6" w:space="0" w:color="auto"/>
              <w:bottom w:val="outset" w:sz="6" w:space="0" w:color="auto"/>
              <w:right w:val="outset" w:sz="6" w:space="0" w:color="auto"/>
            </w:tcBorders>
            <w:hideMark/>
          </w:tcPr>
          <w:p w14:paraId="2FF08F4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3AB4EF1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4A44C82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76B580A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D350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és kulturális közadatok újrahasznosítására vonatkozó általános szerződési feltételek elektronikusan szerkeszthető változata</w:t>
            </w:r>
          </w:p>
        </w:tc>
        <w:tc>
          <w:tcPr>
            <w:tcW w:w="0" w:type="auto"/>
            <w:tcBorders>
              <w:top w:val="outset" w:sz="6" w:space="0" w:color="auto"/>
              <w:left w:val="outset" w:sz="6" w:space="0" w:color="auto"/>
              <w:bottom w:val="outset" w:sz="6" w:space="0" w:color="auto"/>
              <w:right w:val="outset" w:sz="6" w:space="0" w:color="auto"/>
            </w:tcBorders>
            <w:hideMark/>
          </w:tcPr>
          <w:p w14:paraId="5FB7DBF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B7E51B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812DD0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287CF15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1541D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outset" w:sz="6" w:space="0" w:color="auto"/>
              <w:left w:val="outset" w:sz="6" w:space="0" w:color="auto"/>
              <w:bottom w:val="outset" w:sz="6" w:space="0" w:color="auto"/>
              <w:right w:val="outset" w:sz="6" w:space="0" w:color="auto"/>
            </w:tcBorders>
            <w:hideMark/>
          </w:tcPr>
          <w:p w14:paraId="468C81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1761DF6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0C45EF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4581CCC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428F5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újrahasznosításáról szóló törvény szerinti jogorvoslati tájékoztatás</w:t>
            </w:r>
          </w:p>
        </w:tc>
        <w:tc>
          <w:tcPr>
            <w:tcW w:w="0" w:type="auto"/>
            <w:tcBorders>
              <w:top w:val="outset" w:sz="6" w:space="0" w:color="auto"/>
              <w:left w:val="outset" w:sz="6" w:space="0" w:color="auto"/>
              <w:bottom w:val="outset" w:sz="6" w:space="0" w:color="auto"/>
              <w:right w:val="outset" w:sz="6" w:space="0" w:color="auto"/>
            </w:tcBorders>
            <w:hideMark/>
          </w:tcPr>
          <w:p w14:paraId="00829B9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D9770D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5D05C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32AD7E3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9AE7B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outset" w:sz="6" w:space="0" w:color="auto"/>
              <w:left w:val="outset" w:sz="6" w:space="0" w:color="auto"/>
              <w:bottom w:val="outset" w:sz="6" w:space="0" w:color="auto"/>
              <w:right w:val="outset" w:sz="6" w:space="0" w:color="auto"/>
            </w:tcBorders>
            <w:hideMark/>
          </w:tcPr>
          <w:p w14:paraId="14B9519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47B16F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12C11A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0F02393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D0FD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által kötött, a közadatok újrahasznosításáról szóló törvény szerint a kulturális közadatok digitalizálására kizárólagos jogot biztosító megállapodások szövege</w:t>
            </w:r>
          </w:p>
        </w:tc>
        <w:tc>
          <w:tcPr>
            <w:tcW w:w="0" w:type="auto"/>
            <w:tcBorders>
              <w:top w:val="outset" w:sz="6" w:space="0" w:color="auto"/>
              <w:left w:val="outset" w:sz="6" w:space="0" w:color="auto"/>
              <w:bottom w:val="outset" w:sz="6" w:space="0" w:color="auto"/>
              <w:right w:val="outset" w:sz="6" w:space="0" w:color="auto"/>
            </w:tcBorders>
            <w:hideMark/>
          </w:tcPr>
          <w:p w14:paraId="208D43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66500B7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27D41A5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0888776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5AD29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outset" w:sz="6" w:space="0" w:color="auto"/>
              <w:left w:val="outset" w:sz="6" w:space="0" w:color="auto"/>
              <w:bottom w:val="outset" w:sz="6" w:space="0" w:color="auto"/>
              <w:right w:val="outset" w:sz="6" w:space="0" w:color="auto"/>
            </w:tcBorders>
            <w:hideMark/>
          </w:tcPr>
          <w:p w14:paraId="2E4EE21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2344A5B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c>
          <w:tcPr>
            <w:tcW w:w="0" w:type="auto"/>
            <w:tcBorders>
              <w:top w:val="outset" w:sz="6" w:space="0" w:color="auto"/>
              <w:left w:val="outset" w:sz="6" w:space="0" w:color="auto"/>
              <w:bottom w:val="outset" w:sz="6" w:space="0" w:color="auto"/>
              <w:right w:val="outset" w:sz="6" w:space="0" w:color="auto"/>
            </w:tcBorders>
            <w:hideMark/>
          </w:tcPr>
          <w:p w14:paraId="1B96F02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Biztonsági Főosztály</w:t>
            </w:r>
          </w:p>
        </w:tc>
      </w:tr>
      <w:tr w:rsidR="00386AB3" w:rsidRPr="00386AB3" w14:paraId="3974EA0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59F68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Közzétételi listák</w:t>
            </w:r>
          </w:p>
        </w:tc>
        <w:tc>
          <w:tcPr>
            <w:tcW w:w="0" w:type="auto"/>
            <w:gridSpan w:val="3"/>
            <w:tcBorders>
              <w:top w:val="outset" w:sz="6" w:space="0" w:color="auto"/>
              <w:left w:val="outset" w:sz="6" w:space="0" w:color="auto"/>
              <w:bottom w:val="outset" w:sz="6" w:space="0" w:color="auto"/>
              <w:right w:val="outset" w:sz="6" w:space="0" w:color="auto"/>
            </w:tcBorders>
            <w:hideMark/>
          </w:tcPr>
          <w:p w14:paraId="7453446C"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külön linken elhelyezve</w:t>
            </w:r>
          </w:p>
        </w:tc>
      </w:tr>
      <w:tr w:rsidR="00386AB3" w:rsidRPr="00386AB3" w14:paraId="074C1610"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543060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III. Gazdálkodási adatok</w:t>
            </w:r>
          </w:p>
        </w:tc>
      </w:tr>
      <w:tr w:rsidR="00386AB3" w:rsidRPr="00386AB3" w14:paraId="00DA65D0"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CF7288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működés törvényessége, ellenőrzések</w:t>
            </w:r>
          </w:p>
        </w:tc>
      </w:tr>
      <w:tr w:rsidR="00386AB3" w:rsidRPr="00386AB3" w14:paraId="410C5B4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809AD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Vizsgálatok, ellenőrzések listája: A közfeladatot ellátó szervnél végzett alaptevékenységgel kapcsolatos – nyilvános megállapításokat tartalmazó – vizsgálatok ellenőrzések felsorolása</w:t>
            </w:r>
          </w:p>
        </w:tc>
        <w:tc>
          <w:tcPr>
            <w:tcW w:w="0" w:type="auto"/>
            <w:tcBorders>
              <w:top w:val="outset" w:sz="6" w:space="0" w:color="auto"/>
              <w:left w:val="outset" w:sz="6" w:space="0" w:color="auto"/>
              <w:bottom w:val="outset" w:sz="6" w:space="0" w:color="auto"/>
              <w:right w:val="outset" w:sz="6" w:space="0" w:color="auto"/>
            </w:tcBorders>
            <w:hideMark/>
          </w:tcPr>
          <w:p w14:paraId="41C08EA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132EA27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F1AC53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Ellenőrzési Szolgálat</w:t>
            </w:r>
          </w:p>
        </w:tc>
      </w:tr>
      <w:tr w:rsidR="00386AB3" w:rsidRPr="00386AB3" w14:paraId="3D5CD72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1637D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Állami Számvevőszék ellenőrzései: Az ÁSZ ellenőrzések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796806E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26DE55D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3A8FE54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Ellenőrzési Szolgálat</w:t>
            </w:r>
          </w:p>
        </w:tc>
      </w:tr>
      <w:tr w:rsidR="00386AB3" w:rsidRPr="00386AB3" w14:paraId="683FC5C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B5AEC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Egyéb ellenőrzések, vizsgálatok: Egyéb ellenőrzések, vizsgálatok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2DFF05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2B7FE71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64D206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Ellenőrzési Szolgálat</w:t>
            </w:r>
          </w:p>
        </w:tc>
      </w:tr>
      <w:tr w:rsidR="00386AB3" w:rsidRPr="00386AB3" w14:paraId="484A466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92D94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 eredményessége, teljesítmény</w:t>
            </w:r>
          </w:p>
        </w:tc>
        <w:tc>
          <w:tcPr>
            <w:tcW w:w="0" w:type="auto"/>
            <w:gridSpan w:val="3"/>
            <w:tcBorders>
              <w:top w:val="outset" w:sz="6" w:space="0" w:color="auto"/>
              <w:left w:val="outset" w:sz="6" w:space="0" w:color="auto"/>
              <w:bottom w:val="outset" w:sz="6" w:space="0" w:color="auto"/>
              <w:right w:val="outset" w:sz="6" w:space="0" w:color="auto"/>
            </w:tcBorders>
            <w:hideMark/>
          </w:tcPr>
          <w:p w14:paraId="29A55F6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597E736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7B3ED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Működési statisztika: A közfeladatot ellátó szerv tevékenységére vonatkozó, jogszabályon alapuló statisztikai adatgyűjtés eredményei, időbeli változásuk</w:t>
            </w:r>
          </w:p>
        </w:tc>
        <w:tc>
          <w:tcPr>
            <w:tcW w:w="0" w:type="auto"/>
            <w:gridSpan w:val="3"/>
            <w:tcBorders>
              <w:top w:val="outset" w:sz="6" w:space="0" w:color="auto"/>
              <w:left w:val="outset" w:sz="6" w:space="0" w:color="auto"/>
              <w:bottom w:val="outset" w:sz="6" w:space="0" w:color="auto"/>
              <w:right w:val="outset" w:sz="6" w:space="0" w:color="auto"/>
            </w:tcBorders>
            <w:hideMark/>
          </w:tcPr>
          <w:p w14:paraId="6726E079"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nem releváns</w:t>
            </w:r>
          </w:p>
        </w:tc>
      </w:tr>
      <w:tr w:rsidR="00386AB3" w:rsidRPr="00386AB3" w14:paraId="0DA8879C"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31DEA0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Költségvetések, beszámolók</w:t>
            </w:r>
          </w:p>
        </w:tc>
      </w:tr>
      <w:tr w:rsidR="00386AB3" w:rsidRPr="00386AB3" w14:paraId="1DEB6FE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67167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Éves (elemi) költségvetés: A közfeladatot ellátó szerv éves költségvetése</w:t>
            </w:r>
          </w:p>
        </w:tc>
        <w:tc>
          <w:tcPr>
            <w:tcW w:w="0" w:type="auto"/>
            <w:tcBorders>
              <w:top w:val="outset" w:sz="6" w:space="0" w:color="auto"/>
              <w:left w:val="outset" w:sz="6" w:space="0" w:color="auto"/>
              <w:bottom w:val="outset" w:sz="6" w:space="0" w:color="auto"/>
              <w:right w:val="outset" w:sz="6" w:space="0" w:color="auto"/>
            </w:tcBorders>
            <w:hideMark/>
          </w:tcPr>
          <w:p w14:paraId="2ED5557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93D146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c>
          <w:tcPr>
            <w:tcW w:w="0" w:type="auto"/>
            <w:tcBorders>
              <w:top w:val="outset" w:sz="6" w:space="0" w:color="auto"/>
              <w:left w:val="outset" w:sz="6" w:space="0" w:color="auto"/>
              <w:bottom w:val="outset" w:sz="6" w:space="0" w:color="auto"/>
              <w:right w:val="outset" w:sz="6" w:space="0" w:color="auto"/>
            </w:tcBorders>
            <w:hideMark/>
          </w:tcPr>
          <w:p w14:paraId="47442F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33C6DCF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31620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Számviteli beszámolók: A közfeladatot ellátó szerv törvény szerint beszámolója</w:t>
            </w:r>
          </w:p>
        </w:tc>
        <w:tc>
          <w:tcPr>
            <w:tcW w:w="0" w:type="auto"/>
            <w:tcBorders>
              <w:top w:val="outset" w:sz="6" w:space="0" w:color="auto"/>
              <w:left w:val="outset" w:sz="6" w:space="0" w:color="auto"/>
              <w:bottom w:val="outset" w:sz="6" w:space="0" w:color="auto"/>
              <w:right w:val="outset" w:sz="6" w:space="0" w:color="auto"/>
            </w:tcBorders>
            <w:hideMark/>
          </w:tcPr>
          <w:p w14:paraId="3D8AE10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3E81A8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c>
          <w:tcPr>
            <w:tcW w:w="0" w:type="auto"/>
            <w:tcBorders>
              <w:top w:val="outset" w:sz="6" w:space="0" w:color="auto"/>
              <w:left w:val="outset" w:sz="6" w:space="0" w:color="auto"/>
              <w:bottom w:val="outset" w:sz="6" w:space="0" w:color="auto"/>
              <w:right w:val="outset" w:sz="6" w:space="0" w:color="auto"/>
            </w:tcBorders>
            <w:hideMark/>
          </w:tcPr>
          <w:p w14:paraId="4A4E2A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7BFE401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181E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költségvetés végrehajtása: Külön jogszabályban meghatározott beszámolók</w:t>
            </w:r>
          </w:p>
        </w:tc>
        <w:tc>
          <w:tcPr>
            <w:tcW w:w="0" w:type="auto"/>
            <w:tcBorders>
              <w:top w:val="outset" w:sz="6" w:space="0" w:color="auto"/>
              <w:left w:val="outset" w:sz="6" w:space="0" w:color="auto"/>
              <w:bottom w:val="outset" w:sz="6" w:space="0" w:color="auto"/>
              <w:right w:val="outset" w:sz="6" w:space="0" w:color="auto"/>
            </w:tcBorders>
            <w:hideMark/>
          </w:tcPr>
          <w:p w14:paraId="0B66C46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0089BC0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c>
          <w:tcPr>
            <w:tcW w:w="0" w:type="auto"/>
            <w:tcBorders>
              <w:top w:val="outset" w:sz="6" w:space="0" w:color="auto"/>
              <w:left w:val="outset" w:sz="6" w:space="0" w:color="auto"/>
              <w:bottom w:val="outset" w:sz="6" w:space="0" w:color="auto"/>
              <w:right w:val="outset" w:sz="6" w:space="0" w:color="auto"/>
            </w:tcBorders>
            <w:hideMark/>
          </w:tcPr>
          <w:p w14:paraId="3EFFF24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0F71EB17"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3ECD34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w:t>
            </w:r>
          </w:p>
        </w:tc>
      </w:tr>
      <w:tr w:rsidR="00386AB3" w:rsidRPr="00386AB3" w14:paraId="52421ED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548FD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Foglalkoztatottak: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outset" w:sz="6" w:space="0" w:color="auto"/>
              <w:left w:val="outset" w:sz="6" w:space="0" w:color="auto"/>
              <w:bottom w:val="outset" w:sz="6" w:space="0" w:color="auto"/>
              <w:right w:val="outset" w:sz="6" w:space="0" w:color="auto"/>
            </w:tcBorders>
            <w:hideMark/>
          </w:tcPr>
          <w:p w14:paraId="671F3E0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349BE70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5BFB499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 (BM OKF GEK szükség szerint szolgáltat adatokat)</w:t>
            </w:r>
          </w:p>
        </w:tc>
      </w:tr>
      <w:tr w:rsidR="00386AB3" w:rsidRPr="00386AB3" w14:paraId="7F61F26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A5C57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Támogatások: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outset" w:sz="6" w:space="0" w:color="auto"/>
              <w:left w:val="outset" w:sz="6" w:space="0" w:color="auto"/>
              <w:bottom w:val="outset" w:sz="6" w:space="0" w:color="auto"/>
              <w:right w:val="outset" w:sz="6" w:space="0" w:color="auto"/>
            </w:tcBorders>
            <w:hideMark/>
          </w:tcPr>
          <w:p w14:paraId="6B9467C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375D199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c>
          <w:tcPr>
            <w:tcW w:w="0" w:type="auto"/>
            <w:tcBorders>
              <w:top w:val="outset" w:sz="6" w:space="0" w:color="auto"/>
              <w:left w:val="outset" w:sz="6" w:space="0" w:color="auto"/>
              <w:bottom w:val="outset" w:sz="6" w:space="0" w:color="auto"/>
              <w:right w:val="outset" w:sz="6" w:space="0" w:color="auto"/>
            </w:tcBorders>
            <w:hideMark/>
          </w:tcPr>
          <w:p w14:paraId="09AAFAB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263D37A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9E7AF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Szerződések: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p>
        </w:tc>
        <w:tc>
          <w:tcPr>
            <w:tcW w:w="0" w:type="auto"/>
            <w:tcBorders>
              <w:top w:val="outset" w:sz="6" w:space="0" w:color="auto"/>
              <w:left w:val="outset" w:sz="6" w:space="0" w:color="auto"/>
              <w:bottom w:val="outset" w:sz="6" w:space="0" w:color="auto"/>
              <w:right w:val="outset" w:sz="6" w:space="0" w:color="auto"/>
            </w:tcBorders>
            <w:hideMark/>
          </w:tcPr>
          <w:p w14:paraId="39E1470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126FA3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c>
          <w:tcPr>
            <w:tcW w:w="0" w:type="auto"/>
            <w:tcBorders>
              <w:top w:val="outset" w:sz="6" w:space="0" w:color="auto"/>
              <w:left w:val="outset" w:sz="6" w:space="0" w:color="auto"/>
              <w:bottom w:val="outset" w:sz="6" w:space="0" w:color="auto"/>
              <w:right w:val="outset" w:sz="6" w:space="0" w:color="auto"/>
            </w:tcBorders>
            <w:hideMark/>
          </w:tcPr>
          <w:p w14:paraId="5FDC6C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 a Központi Információs Közadat-nyilvántartás elektronikus felület alkalmazásával első alkalommal legkésőbb 2023. február 28-ig az erre mutató link megjelenítésével, az ezen időpontot megelőző adatok tekintetében a szerv hivatalos honlapján történő megjelenítésével történik. 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386AB3" w:rsidRPr="00386AB3" w14:paraId="7889C61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8D317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Koncessziók: A koncesszióról szóló törvényben meghatározott nyilvános adatok (pályázati kiírások, pályázók adatai, az elbírálásról készített emlékeztetők, pályázat eredménye)</w:t>
            </w:r>
          </w:p>
        </w:tc>
        <w:tc>
          <w:tcPr>
            <w:tcW w:w="0" w:type="auto"/>
            <w:tcBorders>
              <w:top w:val="outset" w:sz="6" w:space="0" w:color="auto"/>
              <w:left w:val="outset" w:sz="6" w:space="0" w:color="auto"/>
              <w:bottom w:val="outset" w:sz="6" w:space="0" w:color="auto"/>
              <w:right w:val="outset" w:sz="6" w:space="0" w:color="auto"/>
            </w:tcBorders>
            <w:hideMark/>
          </w:tcPr>
          <w:p w14:paraId="64AEE7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24F6508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187C6DB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056A28B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806A0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Egyéb kifizetések: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outset" w:sz="6" w:space="0" w:color="auto"/>
              <w:left w:val="outset" w:sz="6" w:space="0" w:color="auto"/>
              <w:bottom w:val="outset" w:sz="6" w:space="0" w:color="auto"/>
              <w:right w:val="outset" w:sz="6" w:space="0" w:color="auto"/>
            </w:tcBorders>
            <w:hideMark/>
          </w:tcPr>
          <w:p w14:paraId="5171092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7879F3B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98885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Költségvetési Főosztály</w:t>
            </w:r>
          </w:p>
        </w:tc>
      </w:tr>
      <w:tr w:rsidR="00386AB3" w:rsidRPr="00386AB3" w14:paraId="2FA96E6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A93A8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Európai unió által támogatott fejlesztések: Az Európai Unió támogatásával megvalósuló fejlesztések leírása, az azokra vonatkozó szerződések</w:t>
            </w:r>
          </w:p>
        </w:tc>
        <w:tc>
          <w:tcPr>
            <w:tcW w:w="0" w:type="auto"/>
            <w:tcBorders>
              <w:top w:val="outset" w:sz="6" w:space="0" w:color="auto"/>
              <w:left w:val="outset" w:sz="6" w:space="0" w:color="auto"/>
              <w:bottom w:val="outset" w:sz="6" w:space="0" w:color="auto"/>
              <w:right w:val="outset" w:sz="6" w:space="0" w:color="auto"/>
            </w:tcBorders>
            <w:hideMark/>
          </w:tcPr>
          <w:p w14:paraId="7B36B6B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7D0C5F5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5EB3B8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Beruházási és Fejlesztési Főosztály</w:t>
            </w:r>
          </w:p>
        </w:tc>
      </w:tr>
      <w:tr w:rsidR="00386AB3" w:rsidRPr="00386AB3" w14:paraId="235A244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FDDD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0" w:type="auto"/>
            <w:tcBorders>
              <w:top w:val="outset" w:sz="6" w:space="0" w:color="auto"/>
              <w:left w:val="outset" w:sz="6" w:space="0" w:color="auto"/>
              <w:bottom w:val="outset" w:sz="6" w:space="0" w:color="auto"/>
              <w:right w:val="outset" w:sz="6" w:space="0" w:color="auto"/>
            </w:tcBorders>
            <w:hideMark/>
          </w:tcPr>
          <w:p w14:paraId="532A676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1CCCF4A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c>
          <w:tcPr>
            <w:tcW w:w="0" w:type="auto"/>
            <w:tcBorders>
              <w:top w:val="outset" w:sz="6" w:space="0" w:color="auto"/>
              <w:left w:val="outset" w:sz="6" w:space="0" w:color="auto"/>
              <w:bottom w:val="outset" w:sz="6" w:space="0" w:color="auto"/>
              <w:right w:val="outset" w:sz="6" w:space="0" w:color="auto"/>
            </w:tcBorders>
            <w:hideMark/>
          </w:tcPr>
          <w:p w14:paraId="7DD3045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Beruházási és Fejlesztési Főosztály</w:t>
            </w:r>
          </w:p>
        </w:tc>
      </w:tr>
      <w:tr w:rsidR="00386AB3" w:rsidRPr="00386AB3" w14:paraId="0C83DC10"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542E3A6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KÜLÖNÖS KÖZZÉTÉTELI LISTA BM OKF</w:t>
            </w:r>
          </w:p>
        </w:tc>
      </w:tr>
      <w:tr w:rsidR="00386AB3" w:rsidRPr="00386AB3" w14:paraId="59860D2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9E065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7E65F7BE"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w:t>
            </w:r>
          </w:p>
        </w:tc>
        <w:tc>
          <w:tcPr>
            <w:tcW w:w="0" w:type="auto"/>
            <w:tcBorders>
              <w:top w:val="outset" w:sz="6" w:space="0" w:color="auto"/>
              <w:left w:val="outset" w:sz="6" w:space="0" w:color="auto"/>
              <w:bottom w:val="outset" w:sz="6" w:space="0" w:color="auto"/>
              <w:right w:val="outset" w:sz="6" w:space="0" w:color="auto"/>
            </w:tcBorders>
            <w:hideMark/>
          </w:tcPr>
          <w:p w14:paraId="28DE207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c>
          <w:tcPr>
            <w:tcW w:w="0" w:type="auto"/>
            <w:tcBorders>
              <w:top w:val="outset" w:sz="6" w:space="0" w:color="auto"/>
              <w:left w:val="outset" w:sz="6" w:space="0" w:color="auto"/>
              <w:bottom w:val="outset" w:sz="6" w:space="0" w:color="auto"/>
              <w:right w:val="outset" w:sz="6" w:space="0" w:color="auto"/>
            </w:tcBorders>
            <w:hideMark/>
          </w:tcPr>
          <w:p w14:paraId="6C8F88F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FELELŐS SZERVEZETI EGYSÉG</w:t>
            </w:r>
          </w:p>
        </w:tc>
      </w:tr>
      <w:tr w:rsidR="00386AB3" w:rsidRPr="00386AB3" w14:paraId="26743E95"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6B3453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797CAD7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9192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hatóság döntésének hirdetményi úton történő közlése, illetve közhírré tétele</w:t>
            </w:r>
          </w:p>
        </w:tc>
        <w:tc>
          <w:tcPr>
            <w:tcW w:w="0" w:type="auto"/>
            <w:tcBorders>
              <w:top w:val="outset" w:sz="6" w:space="0" w:color="auto"/>
              <w:left w:val="outset" w:sz="6" w:space="0" w:color="auto"/>
              <w:bottom w:val="outset" w:sz="6" w:space="0" w:color="auto"/>
              <w:right w:val="outset" w:sz="6" w:space="0" w:color="auto"/>
            </w:tcBorders>
            <w:hideMark/>
          </w:tcPr>
          <w:p w14:paraId="6FAFFC7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39" w:history="1">
              <w:r w:rsidRPr="00386AB3">
                <w:rPr>
                  <w:rFonts w:ascii="Times New Roman" w:eastAsia="Times New Roman" w:hAnsi="Times New Roman" w:cs="Times New Roman"/>
                  <w:color w:val="0000FF"/>
                  <w:sz w:val="24"/>
                  <w:szCs w:val="24"/>
                  <w:u w:val="single"/>
                  <w:lang w:eastAsia="hu-HU"/>
                </w:rPr>
                <w:t xml:space="preserve">2016. évi CL. törvény 88–89. § </w:t>
              </w:r>
            </w:hyperlink>
            <w:r w:rsidRPr="00386AB3">
              <w:rPr>
                <w:rFonts w:ascii="Times New Roman" w:eastAsia="Times New Roman" w:hAnsi="Times New Roman" w:cs="Times New Roman"/>
                <w:sz w:val="24"/>
                <w:szCs w:val="24"/>
                <w:lang w:eastAsia="hu-HU"/>
              </w:rPr>
              <w:t xml:space="preserve">-a, a vízgazdálkodásról szóló </w:t>
            </w:r>
            <w:hyperlink r:id="rId40" w:history="1">
              <w:r w:rsidRPr="00386AB3">
                <w:rPr>
                  <w:rFonts w:ascii="Times New Roman" w:eastAsia="Times New Roman" w:hAnsi="Times New Roman" w:cs="Times New Roman"/>
                  <w:color w:val="0000FF"/>
                  <w:sz w:val="24"/>
                  <w:szCs w:val="24"/>
                  <w:u w:val="single"/>
                  <w:lang w:eastAsia="hu-HU"/>
                </w:rPr>
                <w:t xml:space="preserve">1995. évi LVII. törvény 28/D. § (4) </w:t>
              </w:r>
            </w:hyperlink>
            <w:r w:rsidRPr="00386AB3">
              <w:rPr>
                <w:rFonts w:ascii="Times New Roman" w:eastAsia="Times New Roman" w:hAnsi="Times New Roman" w:cs="Times New Roman"/>
                <w:sz w:val="24"/>
                <w:szCs w:val="24"/>
                <w:lang w:eastAsia="hu-HU"/>
              </w:rPr>
              <w:t xml:space="preserve">és </w:t>
            </w:r>
            <w:hyperlink r:id="rId41" w:history="1">
              <w:r w:rsidRPr="00386AB3">
                <w:rPr>
                  <w:rFonts w:ascii="Times New Roman" w:eastAsia="Times New Roman" w:hAnsi="Times New Roman" w:cs="Times New Roman"/>
                  <w:color w:val="0000FF"/>
                  <w:sz w:val="24"/>
                  <w:szCs w:val="24"/>
                  <w:u w:val="single"/>
                  <w:lang w:eastAsia="hu-HU"/>
                </w:rPr>
                <w:t xml:space="preserve">(5) bekezdés </w:t>
              </w:r>
            </w:hyperlink>
            <w:r w:rsidRPr="00386AB3">
              <w:rPr>
                <w:rFonts w:ascii="Times New Roman" w:eastAsia="Times New Roman" w:hAnsi="Times New Roman" w:cs="Times New Roman"/>
                <w:sz w:val="24"/>
                <w:szCs w:val="24"/>
                <w:lang w:eastAsia="hu-HU"/>
              </w:rPr>
              <w:t xml:space="preserve">e, a környezet védelmének általános szabályairól szóló </w:t>
            </w:r>
            <w:hyperlink r:id="rId42" w:history="1">
              <w:r w:rsidRPr="00386AB3">
                <w:rPr>
                  <w:rFonts w:ascii="Times New Roman" w:eastAsia="Times New Roman" w:hAnsi="Times New Roman" w:cs="Times New Roman"/>
                  <w:color w:val="0000FF"/>
                  <w:sz w:val="24"/>
                  <w:szCs w:val="24"/>
                  <w:u w:val="single"/>
                  <w:lang w:eastAsia="hu-HU"/>
                </w:rPr>
                <w:t xml:space="preserve">1995. évi LIII. törvény 91/D. § (1) bekezdés </w:t>
              </w:r>
            </w:hyperlink>
            <w:r w:rsidRPr="00386AB3">
              <w:rPr>
                <w:rFonts w:ascii="Times New Roman" w:eastAsia="Times New Roman" w:hAnsi="Times New Roman" w:cs="Times New Roman"/>
                <w:sz w:val="24"/>
                <w:szCs w:val="24"/>
                <w:lang w:eastAsia="hu-HU"/>
              </w:rPr>
              <w:t xml:space="preserve">e, a vízgazdálkodási hatósági jogkör gyakorlásáról szóló </w:t>
            </w:r>
            <w:hyperlink r:id="rId43" w:history="1">
              <w:r w:rsidRPr="00386AB3">
                <w:rPr>
                  <w:rFonts w:ascii="Times New Roman" w:eastAsia="Times New Roman" w:hAnsi="Times New Roman" w:cs="Times New Roman"/>
                  <w:color w:val="0000FF"/>
                  <w:sz w:val="24"/>
                  <w:szCs w:val="24"/>
                  <w:u w:val="single"/>
                  <w:lang w:eastAsia="hu-HU"/>
                </w:rPr>
                <w:t xml:space="preserve">72/1996. (V. 22.) Korm. rendelet 1/E. § (1) bekezdés </w:t>
              </w:r>
            </w:hyperlink>
            <w:r w:rsidRPr="00386AB3">
              <w:rPr>
                <w:rFonts w:ascii="Times New Roman" w:eastAsia="Times New Roman" w:hAnsi="Times New Roman" w:cs="Times New Roman"/>
                <w:sz w:val="24"/>
                <w:szCs w:val="24"/>
                <w:lang w:eastAsia="hu-HU"/>
              </w:rPr>
              <w:t xml:space="preserve">e és </w:t>
            </w:r>
            <w:hyperlink r:id="rId44" w:history="1">
              <w:r w:rsidRPr="00386AB3">
                <w:rPr>
                  <w:rFonts w:ascii="Times New Roman" w:eastAsia="Times New Roman" w:hAnsi="Times New Roman" w:cs="Times New Roman"/>
                  <w:color w:val="0000FF"/>
                  <w:sz w:val="24"/>
                  <w:szCs w:val="24"/>
                  <w:u w:val="single"/>
                  <w:lang w:eastAsia="hu-HU"/>
                </w:rPr>
                <w:t xml:space="preserve">1/F. § (1)–(3)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4D7477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hirdetményi úton történő közlés, illetve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0813C5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F39491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178B3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vízvédelmi hatóságként eljáró hivatásos katasztrófavédelmi szerv által a környezet védelméről szóló </w:t>
            </w:r>
            <w:hyperlink r:id="rId45"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 alapján hozott döntések</w:t>
            </w:r>
          </w:p>
        </w:tc>
        <w:tc>
          <w:tcPr>
            <w:tcW w:w="0" w:type="auto"/>
            <w:tcBorders>
              <w:top w:val="outset" w:sz="6" w:space="0" w:color="auto"/>
              <w:left w:val="outset" w:sz="6" w:space="0" w:color="auto"/>
              <w:bottom w:val="outset" w:sz="6" w:space="0" w:color="auto"/>
              <w:right w:val="outset" w:sz="6" w:space="0" w:color="auto"/>
            </w:tcBorders>
            <w:hideMark/>
          </w:tcPr>
          <w:p w14:paraId="0544A6D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környezet védelméről szóló </w:t>
            </w:r>
            <w:hyperlink r:id="rId46"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35C1EC4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6B9286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8ACA5E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B5F74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 döntéseinek </w:t>
            </w:r>
            <w:hyperlink r:id="rId47"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(1) </w:t>
              </w:r>
            </w:hyperlink>
            <w:r w:rsidRPr="00386AB3">
              <w:rPr>
                <w:rFonts w:ascii="Times New Roman" w:eastAsia="Times New Roman" w:hAnsi="Times New Roman" w:cs="Times New Roman"/>
                <w:sz w:val="24"/>
                <w:szCs w:val="24"/>
                <w:lang w:eastAsia="hu-HU"/>
              </w:rPr>
              <w:t xml:space="preserve">és </w:t>
            </w:r>
            <w:hyperlink r:id="rId48"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 alapján történő közhírré tétele</w:t>
            </w:r>
          </w:p>
        </w:tc>
        <w:tc>
          <w:tcPr>
            <w:tcW w:w="0" w:type="auto"/>
            <w:tcBorders>
              <w:top w:val="outset" w:sz="6" w:space="0" w:color="auto"/>
              <w:left w:val="outset" w:sz="6" w:space="0" w:color="auto"/>
              <w:bottom w:val="outset" w:sz="6" w:space="0" w:color="auto"/>
              <w:right w:val="outset" w:sz="6" w:space="0" w:color="auto"/>
            </w:tcBorders>
            <w:hideMark/>
          </w:tcPr>
          <w:p w14:paraId="76DB7B3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49" w:history="1">
              <w:r w:rsidRPr="00386AB3">
                <w:rPr>
                  <w:rFonts w:ascii="Times New Roman" w:eastAsia="Times New Roman" w:hAnsi="Times New Roman" w:cs="Times New Roman"/>
                  <w:color w:val="0000FF"/>
                  <w:sz w:val="24"/>
                  <w:szCs w:val="24"/>
                  <w:u w:val="single"/>
                  <w:lang w:eastAsia="hu-HU"/>
                </w:rPr>
                <w:t xml:space="preserve">2016. évi CL. törvény 89. § (1) </w:t>
              </w:r>
            </w:hyperlink>
            <w:r w:rsidRPr="00386AB3">
              <w:rPr>
                <w:rFonts w:ascii="Times New Roman" w:eastAsia="Times New Roman" w:hAnsi="Times New Roman" w:cs="Times New Roman"/>
                <w:sz w:val="24"/>
                <w:szCs w:val="24"/>
                <w:lang w:eastAsia="hu-HU"/>
              </w:rPr>
              <w:t xml:space="preserve">és </w:t>
            </w:r>
            <w:hyperlink r:id="rId50"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D12B77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3214F2A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2D7151B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65C7E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személyek széles vagy pontosan meg nem határozható köre számára életveszéllyel vagy súlyos kárral fenyegető helyzet megelőzése, elhárítása vagy káros következményeinek enyhítése érdekében hozott döntések [</w:t>
            </w:r>
            <w:hyperlink r:id="rId51"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55B347E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52"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9DA585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287BB8E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665A791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5853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keresettel megtámadható döntések [</w:t>
            </w:r>
            <w:hyperlink r:id="rId53"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2A93275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54"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6A597FB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0686398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5E48DE7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E3466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55"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56"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 szerinti, környezeti hatásvizsgálati adatlappal érintett határozatok</w:t>
            </w:r>
          </w:p>
        </w:tc>
        <w:tc>
          <w:tcPr>
            <w:tcW w:w="0" w:type="auto"/>
            <w:tcBorders>
              <w:top w:val="outset" w:sz="6" w:space="0" w:color="auto"/>
              <w:left w:val="outset" w:sz="6" w:space="0" w:color="auto"/>
              <w:bottom w:val="outset" w:sz="6" w:space="0" w:color="auto"/>
              <w:right w:val="outset" w:sz="6" w:space="0" w:color="auto"/>
            </w:tcBorders>
            <w:hideMark/>
          </w:tcPr>
          <w:p w14:paraId="2510FDB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57"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58"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17E137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c>
          <w:tcPr>
            <w:tcW w:w="0" w:type="auto"/>
            <w:tcBorders>
              <w:top w:val="outset" w:sz="6" w:space="0" w:color="auto"/>
              <w:left w:val="outset" w:sz="6" w:space="0" w:color="auto"/>
              <w:bottom w:val="outset" w:sz="6" w:space="0" w:color="auto"/>
              <w:right w:val="outset" w:sz="6" w:space="0" w:color="auto"/>
            </w:tcBorders>
            <w:hideMark/>
          </w:tcPr>
          <w:p w14:paraId="360AFAE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w:t>
            </w:r>
          </w:p>
        </w:tc>
      </w:tr>
      <w:tr w:rsidR="00386AB3" w:rsidRPr="00386AB3" w14:paraId="013B7EE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8C487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piacfelügyeleti eljárásokban hozott jogerős vagy fellebbezésre tekintet nélkül végrehajthatóvá nyilvánított határozatok</w:t>
            </w:r>
          </w:p>
        </w:tc>
        <w:tc>
          <w:tcPr>
            <w:tcW w:w="0" w:type="auto"/>
            <w:tcBorders>
              <w:top w:val="outset" w:sz="6" w:space="0" w:color="auto"/>
              <w:left w:val="outset" w:sz="6" w:space="0" w:color="auto"/>
              <w:bottom w:val="outset" w:sz="6" w:space="0" w:color="auto"/>
              <w:right w:val="outset" w:sz="6" w:space="0" w:color="auto"/>
            </w:tcBorders>
            <w:hideMark/>
          </w:tcPr>
          <w:p w14:paraId="1CC3C1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59" w:history="1">
              <w:r w:rsidRPr="00386AB3">
                <w:rPr>
                  <w:rFonts w:ascii="Times New Roman" w:eastAsia="Times New Roman" w:hAnsi="Times New Roman" w:cs="Times New Roman"/>
                  <w:color w:val="0000FF"/>
                  <w:sz w:val="24"/>
                  <w:szCs w:val="24"/>
                  <w:u w:val="single"/>
                  <w:lang w:eastAsia="hu-HU"/>
                </w:rPr>
                <w:t xml:space="preserve">2016. évi CL. törvény </w:t>
              </w:r>
            </w:hyperlink>
            <w:r w:rsidRPr="00386AB3">
              <w:rPr>
                <w:rFonts w:ascii="Times New Roman" w:eastAsia="Times New Roman" w:hAnsi="Times New Roman" w:cs="Times New Roman"/>
                <w:sz w:val="24"/>
                <w:szCs w:val="24"/>
                <w:lang w:eastAsia="hu-HU"/>
              </w:rPr>
              <w:t>(</w:t>
            </w:r>
            <w:hyperlink r:id="rId60"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w:t>
              </w:r>
            </w:hyperlink>
            <w:r w:rsidRPr="00386AB3">
              <w:rPr>
                <w:rFonts w:ascii="Times New Roman" w:eastAsia="Times New Roman" w:hAnsi="Times New Roman" w:cs="Times New Roman"/>
                <w:sz w:val="24"/>
                <w:szCs w:val="24"/>
                <w:lang w:eastAsia="hu-HU"/>
              </w:rPr>
              <w:t xml:space="preserve">) 89. § (3) bekezdés b) pontja; a termékek piacfelügyeletéről szóló </w:t>
            </w:r>
            <w:hyperlink r:id="rId61" w:history="1">
              <w:r w:rsidRPr="00386AB3">
                <w:rPr>
                  <w:rFonts w:ascii="Times New Roman" w:eastAsia="Times New Roman" w:hAnsi="Times New Roman" w:cs="Times New Roman"/>
                  <w:color w:val="0000FF"/>
                  <w:sz w:val="24"/>
                  <w:szCs w:val="24"/>
                  <w:u w:val="single"/>
                  <w:lang w:eastAsia="hu-HU"/>
                </w:rPr>
                <w:t xml:space="preserve">2012. évi LXXXVIII. törvény 17. § </w:t>
              </w:r>
            </w:hyperlink>
            <w:r w:rsidRPr="00386AB3">
              <w:rPr>
                <w:rFonts w:ascii="Times New Roman" w:eastAsia="Times New Roman" w:hAnsi="Times New Roman" w:cs="Times New Roman"/>
                <w:sz w:val="24"/>
                <w:szCs w:val="24"/>
                <w:lang w:eastAsia="hu-HU"/>
              </w:rPr>
              <w:t xml:space="preserve">-a, illetve a fogyasztóvédelemről szóló </w:t>
            </w:r>
            <w:hyperlink r:id="rId62" w:history="1">
              <w:r w:rsidRPr="00386AB3">
                <w:rPr>
                  <w:rFonts w:ascii="Times New Roman" w:eastAsia="Times New Roman" w:hAnsi="Times New Roman" w:cs="Times New Roman"/>
                  <w:color w:val="0000FF"/>
                  <w:sz w:val="24"/>
                  <w:szCs w:val="24"/>
                  <w:u w:val="single"/>
                  <w:lang w:eastAsia="hu-HU"/>
                </w:rPr>
                <w:t xml:space="preserve">1997. évi CLV. törvény 51.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1CD61EE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döntés véglegessé válását követően azonnal</w:t>
            </w:r>
          </w:p>
        </w:tc>
        <w:tc>
          <w:tcPr>
            <w:tcW w:w="0" w:type="auto"/>
            <w:tcBorders>
              <w:top w:val="outset" w:sz="6" w:space="0" w:color="auto"/>
              <w:left w:val="outset" w:sz="6" w:space="0" w:color="auto"/>
              <w:bottom w:val="outset" w:sz="6" w:space="0" w:color="auto"/>
              <w:right w:val="outset" w:sz="6" w:space="0" w:color="auto"/>
            </w:tcBorders>
            <w:hideMark/>
          </w:tcPr>
          <w:p w14:paraId="5D6B878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 Tűzmegelőzési Főosztály</w:t>
            </w:r>
          </w:p>
        </w:tc>
      </w:tr>
      <w:tr w:rsidR="00386AB3" w:rsidRPr="00386AB3" w14:paraId="7CB71FD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7FCE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elektronikus úton történő iratbenyújtás szabályai</w:t>
            </w:r>
          </w:p>
        </w:tc>
        <w:tc>
          <w:tcPr>
            <w:tcW w:w="0" w:type="auto"/>
            <w:tcBorders>
              <w:top w:val="outset" w:sz="6" w:space="0" w:color="auto"/>
              <w:left w:val="outset" w:sz="6" w:space="0" w:color="auto"/>
              <w:bottom w:val="outset" w:sz="6" w:space="0" w:color="auto"/>
              <w:right w:val="outset" w:sz="6" w:space="0" w:color="auto"/>
            </w:tcBorders>
            <w:hideMark/>
          </w:tcPr>
          <w:p w14:paraId="5C2CECA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közfeladatot ellátó szervek iratkezelésének általános követelményeiről szóló </w:t>
            </w:r>
            <w:hyperlink r:id="rId63" w:history="1">
              <w:r w:rsidRPr="00386AB3">
                <w:rPr>
                  <w:rFonts w:ascii="Times New Roman" w:eastAsia="Times New Roman" w:hAnsi="Times New Roman" w:cs="Times New Roman"/>
                  <w:color w:val="0000FF"/>
                  <w:sz w:val="24"/>
                  <w:szCs w:val="24"/>
                  <w:u w:val="single"/>
                  <w:lang w:eastAsia="hu-HU"/>
                </w:rPr>
                <w:t xml:space="preserve">335/2005. (XII. 29.) Korm. rendelet 46. § (2) bekezdés 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4280B79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5F0FD04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Ügyviteli Iroda</w:t>
            </w:r>
          </w:p>
        </w:tc>
      </w:tr>
      <w:tr w:rsidR="00386AB3" w:rsidRPr="00386AB3" w14:paraId="06A2BA0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4E783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Nyilvántartás a kijelölt megfelelőségértékelő szervezetekről</w:t>
            </w:r>
          </w:p>
        </w:tc>
        <w:tc>
          <w:tcPr>
            <w:tcW w:w="0" w:type="auto"/>
            <w:tcBorders>
              <w:top w:val="outset" w:sz="6" w:space="0" w:color="auto"/>
              <w:left w:val="outset" w:sz="6" w:space="0" w:color="auto"/>
              <w:bottom w:val="outset" w:sz="6" w:space="0" w:color="auto"/>
              <w:right w:val="outset" w:sz="6" w:space="0" w:color="auto"/>
            </w:tcBorders>
            <w:hideMark/>
          </w:tcPr>
          <w:p w14:paraId="1565C30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megfelelőségértékelő szervezetek kijelöléséről szóló </w:t>
            </w:r>
            <w:hyperlink r:id="rId64" w:history="1">
              <w:r w:rsidRPr="00386AB3">
                <w:rPr>
                  <w:rFonts w:ascii="Times New Roman" w:eastAsia="Times New Roman" w:hAnsi="Times New Roman" w:cs="Times New Roman"/>
                  <w:color w:val="0000FF"/>
                  <w:sz w:val="24"/>
                  <w:szCs w:val="24"/>
                  <w:u w:val="single"/>
                  <w:lang w:eastAsia="hu-HU"/>
                </w:rPr>
                <w:t xml:space="preserve">2009. évi CXXXIII. törvény 8.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7BF875A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05C58C4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Hatósági Főigazgató-helyettesi Szervezet Tűzmegelőzési Főosztály</w:t>
            </w:r>
          </w:p>
        </w:tc>
      </w:tr>
      <w:tr w:rsidR="00386AB3" w:rsidRPr="00386AB3" w14:paraId="29437BF5"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BC7C0F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0892BF7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F73BE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terv, közbeszerzési terv módosítása</w:t>
            </w:r>
          </w:p>
        </w:tc>
        <w:tc>
          <w:tcPr>
            <w:tcW w:w="0" w:type="auto"/>
            <w:tcBorders>
              <w:top w:val="outset" w:sz="6" w:space="0" w:color="auto"/>
              <w:left w:val="outset" w:sz="6" w:space="0" w:color="auto"/>
              <w:bottom w:val="outset" w:sz="6" w:space="0" w:color="auto"/>
              <w:right w:val="outset" w:sz="6" w:space="0" w:color="auto"/>
            </w:tcBorders>
            <w:hideMark/>
          </w:tcPr>
          <w:p w14:paraId="53C0B9F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5" w:history="1">
              <w:r w:rsidRPr="00386AB3">
                <w:rPr>
                  <w:rFonts w:ascii="Times New Roman" w:eastAsia="Times New Roman" w:hAnsi="Times New Roman" w:cs="Times New Roman"/>
                  <w:color w:val="0000FF"/>
                  <w:sz w:val="24"/>
                  <w:szCs w:val="24"/>
                  <w:u w:val="single"/>
                  <w:lang w:eastAsia="hu-HU"/>
                </w:rPr>
                <w:t xml:space="preserve">2015. évi CXLIII. törvény 43. § (2) bekezdés a)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23AC394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elfogadást követően haladéktalanul, a tárgyévet követő évre vonatkozó közbeszerzési terv honlapon történő közzétételéig kell elérhetőnek lennie.</w:t>
            </w:r>
          </w:p>
        </w:tc>
        <w:tc>
          <w:tcPr>
            <w:tcW w:w="0" w:type="auto"/>
            <w:tcBorders>
              <w:top w:val="outset" w:sz="6" w:space="0" w:color="auto"/>
              <w:left w:val="outset" w:sz="6" w:space="0" w:color="auto"/>
              <w:bottom w:val="outset" w:sz="6" w:space="0" w:color="auto"/>
              <w:right w:val="outset" w:sz="6" w:space="0" w:color="auto"/>
            </w:tcBorders>
            <w:hideMark/>
          </w:tcPr>
          <w:p w14:paraId="211DA0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az elektronikus közbeszerzési rendszerben (a továbbiakban: EKR) a https://ekr.gov.hu/ link megjelenítésével, a 2018. évnél korábbi tervek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w:t>
            </w:r>
          </w:p>
        </w:tc>
      </w:tr>
      <w:tr w:rsidR="00386AB3" w:rsidRPr="00386AB3" w14:paraId="6E40A81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C8D5F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előzetes vitarendezéssel kapcsolatos Kbt. 80. § (2) bekezdése szerinti adatok,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outset" w:sz="6" w:space="0" w:color="auto"/>
              <w:left w:val="outset" w:sz="6" w:space="0" w:color="auto"/>
              <w:bottom w:val="outset" w:sz="6" w:space="0" w:color="auto"/>
              <w:right w:val="outset" w:sz="6" w:space="0" w:color="auto"/>
            </w:tcBorders>
            <w:hideMark/>
          </w:tcPr>
          <w:p w14:paraId="33C3FC2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6" w:history="1">
              <w:r w:rsidRPr="00386AB3">
                <w:rPr>
                  <w:rFonts w:ascii="Times New Roman" w:eastAsia="Times New Roman" w:hAnsi="Times New Roman" w:cs="Times New Roman"/>
                  <w:color w:val="0000FF"/>
                  <w:sz w:val="24"/>
                  <w:szCs w:val="24"/>
                  <w:u w:val="single"/>
                  <w:lang w:eastAsia="hu-HU"/>
                </w:rPr>
                <w:t xml:space="preserve">2015. évi CXLIII. törvény 43. § (2) bekezdés 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00AD453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előzetes vitarendezési kérelem kézhezvételét követően haladéktalanul, legalább 5 évig elérhetőnek kell lennie</w:t>
            </w:r>
          </w:p>
        </w:tc>
        <w:tc>
          <w:tcPr>
            <w:tcW w:w="0" w:type="auto"/>
            <w:tcBorders>
              <w:top w:val="outset" w:sz="6" w:space="0" w:color="auto"/>
              <w:left w:val="outset" w:sz="6" w:space="0" w:color="auto"/>
              <w:bottom w:val="outset" w:sz="6" w:space="0" w:color="auto"/>
              <w:right w:val="outset" w:sz="6" w:space="0" w:color="auto"/>
            </w:tcBorders>
            <w:hideMark/>
          </w:tcPr>
          <w:p w14:paraId="1244A37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az EKR-ben a https://ekr.gov.hu/ link megjelenítésével, a 2018. 04. 15. előtti adatok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w:t>
            </w:r>
          </w:p>
        </w:tc>
      </w:tr>
      <w:tr w:rsidR="00386AB3" w:rsidRPr="00386AB3" w14:paraId="20D8653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7D9E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Kbt. 9. § (1) bekezdés h)–i) pontja alapján kötött és a közbeszerzési eljárás alapján megkötött szerződések</w:t>
            </w:r>
          </w:p>
        </w:tc>
        <w:tc>
          <w:tcPr>
            <w:tcW w:w="0" w:type="auto"/>
            <w:tcBorders>
              <w:top w:val="outset" w:sz="6" w:space="0" w:color="auto"/>
              <w:left w:val="outset" w:sz="6" w:space="0" w:color="auto"/>
              <w:bottom w:val="outset" w:sz="6" w:space="0" w:color="auto"/>
              <w:right w:val="outset" w:sz="6" w:space="0" w:color="auto"/>
            </w:tcBorders>
            <w:hideMark/>
          </w:tcPr>
          <w:p w14:paraId="0B42D3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7" w:history="1">
              <w:r w:rsidRPr="00386AB3">
                <w:rPr>
                  <w:rFonts w:ascii="Times New Roman" w:eastAsia="Times New Roman" w:hAnsi="Times New Roman" w:cs="Times New Roman"/>
                  <w:color w:val="0000FF"/>
                  <w:sz w:val="24"/>
                  <w:szCs w:val="24"/>
                  <w:u w:val="single"/>
                  <w:lang w:eastAsia="hu-HU"/>
                </w:rPr>
                <w:t xml:space="preserve">2015. évi CXLIII. törvény 43. § (1) bekezdés a)–b) </w:t>
              </w:r>
              <w:proofErr w:type="gramStart"/>
              <w:r w:rsidRPr="00386AB3">
                <w:rPr>
                  <w:rFonts w:ascii="Times New Roman" w:eastAsia="Times New Roman" w:hAnsi="Times New Roman" w:cs="Times New Roman"/>
                  <w:color w:val="0000FF"/>
                  <w:sz w:val="24"/>
                  <w:szCs w:val="24"/>
                  <w:u w:val="single"/>
                  <w:lang w:eastAsia="hu-HU"/>
                </w:rPr>
                <w:t>pont</w:t>
              </w:r>
              <w:proofErr w:type="gramEnd"/>
              <w:r w:rsidRPr="00386AB3">
                <w:rPr>
                  <w:rFonts w:ascii="Times New Roman" w:eastAsia="Times New Roman" w:hAnsi="Times New Roman" w:cs="Times New Roman"/>
                  <w:color w:val="0000FF"/>
                  <w:sz w:val="24"/>
                  <w:szCs w:val="24"/>
                  <w:u w:val="single"/>
                  <w:lang w:eastAsia="hu-HU"/>
                </w:rPr>
                <w:t xml:space="preserve">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1DA96D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szerződéskötést követően haladéktalanul, legalább a szerződés teljesítését követő 5 évig elérhetőnek kell lennie</w:t>
            </w:r>
          </w:p>
        </w:tc>
        <w:tc>
          <w:tcPr>
            <w:tcW w:w="0" w:type="auto"/>
            <w:tcBorders>
              <w:top w:val="outset" w:sz="6" w:space="0" w:color="auto"/>
              <w:left w:val="outset" w:sz="6" w:space="0" w:color="auto"/>
              <w:bottom w:val="outset" w:sz="6" w:space="0" w:color="auto"/>
              <w:right w:val="outset" w:sz="6" w:space="0" w:color="auto"/>
            </w:tcBorders>
            <w:hideMark/>
          </w:tcPr>
          <w:p w14:paraId="07CB64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 </w:t>
            </w:r>
            <w:proofErr w:type="spellStart"/>
            <w:r w:rsidRPr="00386AB3">
              <w:rPr>
                <w:rFonts w:ascii="Times New Roman" w:eastAsia="Times New Roman" w:hAnsi="Times New Roman" w:cs="Times New Roman"/>
                <w:sz w:val="24"/>
                <w:szCs w:val="24"/>
                <w:lang w:eastAsia="hu-HU"/>
              </w:rPr>
              <w:t>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Szerződésnyilvántartó</w:t>
            </w:r>
            <w:proofErr w:type="spellEnd"/>
            <w:r w:rsidRPr="00386AB3">
              <w:rPr>
                <w:rFonts w:ascii="Times New Roman" w:eastAsia="Times New Roman" w:hAnsi="Times New Roman" w:cs="Times New Roman"/>
                <w:sz w:val="24"/>
                <w:szCs w:val="24"/>
                <w:lang w:eastAsia="hu-HU"/>
              </w:rPr>
              <w:t xml:space="preserve">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1378906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B0C57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részvételi jelentkezések és az ajánlatok elbírálásáról szóló összegezés</w:t>
            </w:r>
          </w:p>
        </w:tc>
        <w:tc>
          <w:tcPr>
            <w:tcW w:w="0" w:type="auto"/>
            <w:tcBorders>
              <w:top w:val="outset" w:sz="6" w:space="0" w:color="auto"/>
              <w:left w:val="outset" w:sz="6" w:space="0" w:color="auto"/>
              <w:bottom w:val="outset" w:sz="6" w:space="0" w:color="auto"/>
              <w:right w:val="outset" w:sz="6" w:space="0" w:color="auto"/>
            </w:tcBorders>
            <w:hideMark/>
          </w:tcPr>
          <w:p w14:paraId="2094BDE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8" w:history="1">
              <w:r w:rsidRPr="00386AB3">
                <w:rPr>
                  <w:rFonts w:ascii="Times New Roman" w:eastAsia="Times New Roman" w:hAnsi="Times New Roman" w:cs="Times New Roman"/>
                  <w:color w:val="0000FF"/>
                  <w:sz w:val="24"/>
                  <w:szCs w:val="24"/>
                  <w:u w:val="single"/>
                  <w:lang w:eastAsia="hu-HU"/>
                </w:rPr>
                <w:t xml:space="preserve">2015. évi CXLIII. törvény 43. § (2)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05450B1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részvételre jelentkezőknek vagy az ajánlattevőknek való megküldéssel egyidejűleg</w:t>
            </w:r>
          </w:p>
        </w:tc>
        <w:tc>
          <w:tcPr>
            <w:tcW w:w="0" w:type="auto"/>
            <w:tcBorders>
              <w:top w:val="outset" w:sz="6" w:space="0" w:color="auto"/>
              <w:left w:val="outset" w:sz="6" w:space="0" w:color="auto"/>
              <w:bottom w:val="outset" w:sz="6" w:space="0" w:color="auto"/>
              <w:right w:val="outset" w:sz="6" w:space="0" w:color="auto"/>
            </w:tcBorders>
            <w:hideMark/>
          </w:tcPr>
          <w:p w14:paraId="44C6A36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az EKR-ben a https://ekr.gov.hu/link megjelenítésével, a 2018. 04. 15. előtti adatok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w:t>
            </w:r>
          </w:p>
        </w:tc>
      </w:tr>
      <w:tr w:rsidR="00386AB3" w:rsidRPr="00386AB3" w14:paraId="3EDF664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485F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Szerződések teljesítésére vonatkozó adatok: 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outset" w:sz="6" w:space="0" w:color="auto"/>
              <w:left w:val="outset" w:sz="6" w:space="0" w:color="auto"/>
              <w:bottom w:val="outset" w:sz="6" w:space="0" w:color="auto"/>
              <w:right w:val="outset" w:sz="6" w:space="0" w:color="auto"/>
            </w:tcBorders>
            <w:hideMark/>
          </w:tcPr>
          <w:p w14:paraId="5A954D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69" w:history="1">
              <w:r w:rsidRPr="00386AB3">
                <w:rPr>
                  <w:rFonts w:ascii="Times New Roman" w:eastAsia="Times New Roman" w:hAnsi="Times New Roman" w:cs="Times New Roman"/>
                  <w:color w:val="0000FF"/>
                  <w:sz w:val="24"/>
                  <w:szCs w:val="24"/>
                  <w:u w:val="single"/>
                  <w:lang w:eastAsia="hu-HU"/>
                </w:rPr>
                <w:t xml:space="preserve">2015. évi CXLIII. törvény 43. § (1)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2CCE2D5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outset" w:sz="6" w:space="0" w:color="auto"/>
              <w:left w:val="outset" w:sz="6" w:space="0" w:color="auto"/>
              <w:bottom w:val="outset" w:sz="6" w:space="0" w:color="auto"/>
              <w:right w:val="outset" w:sz="6" w:space="0" w:color="auto"/>
            </w:tcBorders>
            <w:hideMark/>
          </w:tcPr>
          <w:p w14:paraId="7CAE1EC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közzététel a </w:t>
            </w:r>
            <w:proofErr w:type="spellStart"/>
            <w:r w:rsidRPr="00386AB3">
              <w:rPr>
                <w:rFonts w:ascii="Times New Roman" w:eastAsia="Times New Roman" w:hAnsi="Times New Roman" w:cs="Times New Roman"/>
                <w:sz w:val="24"/>
                <w:szCs w:val="24"/>
                <w:lang w:eastAsia="hu-HU"/>
              </w:rPr>
              <w:t>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Szerződésnyilvántartó</w:t>
            </w:r>
            <w:proofErr w:type="spellEnd"/>
            <w:r w:rsidRPr="00386AB3">
              <w:rPr>
                <w:rFonts w:ascii="Times New Roman" w:eastAsia="Times New Roman" w:hAnsi="Times New Roman" w:cs="Times New Roman"/>
                <w:sz w:val="24"/>
                <w:szCs w:val="24"/>
                <w:lang w:eastAsia="hu-HU"/>
              </w:rPr>
              <w:t xml:space="preserve">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5258E0D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645FD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éves statisztikai összegzés</w:t>
            </w:r>
          </w:p>
        </w:tc>
        <w:tc>
          <w:tcPr>
            <w:tcW w:w="0" w:type="auto"/>
            <w:tcBorders>
              <w:top w:val="outset" w:sz="6" w:space="0" w:color="auto"/>
              <w:left w:val="outset" w:sz="6" w:space="0" w:color="auto"/>
              <w:bottom w:val="outset" w:sz="6" w:space="0" w:color="auto"/>
              <w:right w:val="outset" w:sz="6" w:space="0" w:color="auto"/>
            </w:tcBorders>
            <w:hideMark/>
          </w:tcPr>
          <w:p w14:paraId="74BD294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70" w:history="1">
              <w:r w:rsidRPr="00386AB3">
                <w:rPr>
                  <w:rFonts w:ascii="Times New Roman" w:eastAsia="Times New Roman" w:hAnsi="Times New Roman" w:cs="Times New Roman"/>
                  <w:color w:val="0000FF"/>
                  <w:sz w:val="24"/>
                  <w:szCs w:val="24"/>
                  <w:u w:val="single"/>
                  <w:lang w:eastAsia="hu-HU"/>
                </w:rPr>
                <w:t xml:space="preserve">2015. évi CXLIII. törvény </w:t>
              </w:r>
            </w:hyperlink>
            <w:r w:rsidRPr="00386AB3">
              <w:rPr>
                <w:rFonts w:ascii="Times New Roman" w:eastAsia="Times New Roman" w:hAnsi="Times New Roman" w:cs="Times New Roman"/>
                <w:sz w:val="24"/>
                <w:szCs w:val="24"/>
                <w:lang w:eastAsia="hu-HU"/>
              </w:rPr>
              <w:t>módosítása miatt – figyelemmel az EKR rendszer bevezetésére – a 2019. évtől már nem kell statisztikai összegzést készíteni és közzétenni</w:t>
            </w:r>
          </w:p>
        </w:tc>
        <w:tc>
          <w:tcPr>
            <w:tcW w:w="0" w:type="auto"/>
            <w:tcBorders>
              <w:top w:val="outset" w:sz="6" w:space="0" w:color="auto"/>
              <w:left w:val="outset" w:sz="6" w:space="0" w:color="auto"/>
              <w:bottom w:val="outset" w:sz="6" w:space="0" w:color="auto"/>
              <w:right w:val="outset" w:sz="6" w:space="0" w:color="auto"/>
            </w:tcBorders>
            <w:hideMark/>
          </w:tcPr>
          <w:p w14:paraId="17E5336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előírt határidőig, legalább 5 évig köteles elérhetővé tenni</w:t>
            </w:r>
          </w:p>
        </w:tc>
        <w:tc>
          <w:tcPr>
            <w:tcW w:w="0" w:type="auto"/>
            <w:tcBorders>
              <w:top w:val="outset" w:sz="6" w:space="0" w:color="auto"/>
              <w:left w:val="outset" w:sz="6" w:space="0" w:color="auto"/>
              <w:bottom w:val="outset" w:sz="6" w:space="0" w:color="auto"/>
              <w:right w:val="outset" w:sz="6" w:space="0" w:color="auto"/>
            </w:tcBorders>
            <w:hideMark/>
          </w:tcPr>
          <w:p w14:paraId="4EF2C4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közzététel a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Hatóság által működtetett </w:t>
            </w:r>
            <w:proofErr w:type="spellStart"/>
            <w:r w:rsidRPr="00386AB3">
              <w:rPr>
                <w:rFonts w:ascii="Times New Roman" w:eastAsia="Times New Roman" w:hAnsi="Times New Roman" w:cs="Times New Roman"/>
                <w:sz w:val="24"/>
                <w:szCs w:val="24"/>
                <w:lang w:eastAsia="hu-HU"/>
              </w:rPr>
              <w:t>Közbeszerési</w:t>
            </w:r>
            <w:proofErr w:type="spellEnd"/>
            <w:r w:rsidRPr="00386AB3">
              <w:rPr>
                <w:rFonts w:ascii="Times New Roman" w:eastAsia="Times New Roman" w:hAnsi="Times New Roman" w:cs="Times New Roman"/>
                <w:sz w:val="24"/>
                <w:szCs w:val="24"/>
                <w:lang w:eastAsia="hu-HU"/>
              </w:rPr>
              <w:t xml:space="preserve"> Adatbázisban történő közzétételre hivatkozva, www.kozbeszerzes.hu link megjelenítésével történik (utolsó közzétételi kötelezettség: 2018. évre vonatkozó éves statisztikai összegezés)</w:t>
            </w:r>
          </w:p>
        </w:tc>
      </w:tr>
      <w:tr w:rsidR="00386AB3" w:rsidRPr="00386AB3" w14:paraId="1EB5553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B5C2E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eljárás eredményeként nettó 100 millió forint teljesítési értéket meghaladó szerződések: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760350B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államháztartásról szóló törvény végrehajtásáról szóló </w:t>
            </w:r>
            <w:hyperlink r:id="rId71" w:history="1">
              <w:r w:rsidRPr="00386AB3">
                <w:rPr>
                  <w:rFonts w:ascii="Times New Roman" w:eastAsia="Times New Roman" w:hAnsi="Times New Roman" w:cs="Times New Roman"/>
                  <w:color w:val="0000FF"/>
                  <w:sz w:val="24"/>
                  <w:szCs w:val="24"/>
                  <w:u w:val="single"/>
                  <w:lang w:eastAsia="hu-HU"/>
                </w:rPr>
                <w:t xml:space="preserve">368/2011. (XII. 31.) Korm. rendelet 6. melléklet 12.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783B6D4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c>
          <w:tcPr>
            <w:tcW w:w="0" w:type="auto"/>
            <w:tcBorders>
              <w:top w:val="outset" w:sz="6" w:space="0" w:color="auto"/>
              <w:left w:val="outset" w:sz="6" w:space="0" w:color="auto"/>
              <w:bottom w:val="outset" w:sz="6" w:space="0" w:color="auto"/>
              <w:right w:val="outset" w:sz="6" w:space="0" w:color="auto"/>
            </w:tcBorders>
            <w:hideMark/>
          </w:tcPr>
          <w:p w14:paraId="1ADCABB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w:t>
            </w:r>
          </w:p>
        </w:tc>
      </w:tr>
      <w:tr w:rsidR="00386AB3" w:rsidRPr="00386AB3" w14:paraId="0392D46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93EE5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európai uniós társfinanszírozással bonyolított pályázatok esetében a nettó 100 millió forintot meghaladó, teljesített kifizetések: a kifizetések összege, kedvezményezettje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1F2C1A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államháztartásról szóló törvény végrehajtásáról szóló </w:t>
            </w:r>
            <w:hyperlink r:id="rId72" w:history="1">
              <w:r w:rsidRPr="00386AB3">
                <w:rPr>
                  <w:rFonts w:ascii="Times New Roman" w:eastAsia="Times New Roman" w:hAnsi="Times New Roman" w:cs="Times New Roman"/>
                  <w:color w:val="0000FF"/>
                  <w:sz w:val="24"/>
                  <w:szCs w:val="24"/>
                  <w:u w:val="single"/>
                  <w:lang w:eastAsia="hu-HU"/>
                </w:rPr>
                <w:t xml:space="preserve">368/2011. (XII. 31.) Korm. rendelet 6. melléklet 13.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79F46F7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c>
          <w:tcPr>
            <w:tcW w:w="0" w:type="auto"/>
            <w:tcBorders>
              <w:top w:val="outset" w:sz="6" w:space="0" w:color="auto"/>
              <w:left w:val="outset" w:sz="6" w:space="0" w:color="auto"/>
              <w:bottom w:val="outset" w:sz="6" w:space="0" w:color="auto"/>
              <w:right w:val="outset" w:sz="6" w:space="0" w:color="auto"/>
            </w:tcBorders>
            <w:hideMark/>
          </w:tcPr>
          <w:p w14:paraId="3164D0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Gazdasági Főigazgató-helyettesi Szervezet Beruházási és Fejlesztési Főosztály</w:t>
            </w:r>
          </w:p>
        </w:tc>
      </w:tr>
      <w:tr w:rsidR="00386AB3" w:rsidRPr="00386AB3" w14:paraId="1D5818CD"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2EBDBB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EGYEDI KÖZZÉTÉTELI LISTA BM OKF</w:t>
            </w:r>
          </w:p>
        </w:tc>
      </w:tr>
      <w:tr w:rsidR="00386AB3" w:rsidRPr="00386AB3" w14:paraId="07F4195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BC41D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6C36DF59"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 VAGY BELSŐ SZABÁLYOZÓ</w:t>
            </w:r>
          </w:p>
        </w:tc>
        <w:tc>
          <w:tcPr>
            <w:tcW w:w="0" w:type="auto"/>
            <w:tcBorders>
              <w:top w:val="outset" w:sz="6" w:space="0" w:color="auto"/>
              <w:left w:val="outset" w:sz="6" w:space="0" w:color="auto"/>
              <w:bottom w:val="outset" w:sz="6" w:space="0" w:color="auto"/>
              <w:right w:val="outset" w:sz="6" w:space="0" w:color="auto"/>
            </w:tcBorders>
            <w:hideMark/>
          </w:tcPr>
          <w:p w14:paraId="1023380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c>
          <w:tcPr>
            <w:tcW w:w="0" w:type="auto"/>
            <w:tcBorders>
              <w:top w:val="outset" w:sz="6" w:space="0" w:color="auto"/>
              <w:left w:val="outset" w:sz="6" w:space="0" w:color="auto"/>
              <w:bottom w:val="outset" w:sz="6" w:space="0" w:color="auto"/>
              <w:right w:val="outset" w:sz="6" w:space="0" w:color="auto"/>
            </w:tcBorders>
            <w:hideMark/>
          </w:tcPr>
          <w:p w14:paraId="3229C840"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FELELŐS SZERVEZETI EGYSÉG</w:t>
            </w:r>
          </w:p>
        </w:tc>
      </w:tr>
      <w:tr w:rsidR="00386AB3" w:rsidRPr="00386AB3" w14:paraId="40FE789B"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A7BF8A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személyzeti adatok</w:t>
            </w:r>
          </w:p>
        </w:tc>
      </w:tr>
      <w:tr w:rsidR="00386AB3" w:rsidRPr="00386AB3" w14:paraId="4CF02FD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65A1A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outset" w:sz="6" w:space="0" w:color="auto"/>
              <w:left w:val="outset" w:sz="6" w:space="0" w:color="auto"/>
              <w:bottom w:val="outset" w:sz="6" w:space="0" w:color="auto"/>
              <w:right w:val="outset" w:sz="6" w:space="0" w:color="auto"/>
            </w:tcBorders>
            <w:hideMark/>
          </w:tcPr>
          <w:p w14:paraId="3EF7919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panaszokkal és a közérdekű bejelentésekkel kapcsolatos ügyek egységes intézéséről szóló </w:t>
            </w:r>
            <w:hyperlink r:id="rId73" w:history="1">
              <w:r w:rsidRPr="00386AB3">
                <w:rPr>
                  <w:rFonts w:ascii="Times New Roman" w:eastAsia="Times New Roman" w:hAnsi="Times New Roman" w:cs="Times New Roman"/>
                  <w:color w:val="0000FF"/>
                  <w:sz w:val="24"/>
                  <w:szCs w:val="24"/>
                  <w:u w:val="single"/>
                  <w:lang w:eastAsia="hu-HU"/>
                </w:rPr>
                <w:t xml:space="preserve">22/2014. (XII. 5.) BM utasítás 2–3.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3A98DC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15432B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Igazgatási Főosztály</w:t>
            </w:r>
          </w:p>
        </w:tc>
      </w:tr>
      <w:tr w:rsidR="00386AB3" w:rsidRPr="00386AB3" w14:paraId="7C465111"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56845B0"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2BC1E7C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A0FB1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veszélyes anyagokkal foglalkozó üzemben vagy a küszöbérték alatti üzemben történt veszélyes anyagokkal kapcsolatos súlyos baleset, esemény bejelentéséhez szükséges adatlap</w:t>
            </w:r>
          </w:p>
        </w:tc>
        <w:tc>
          <w:tcPr>
            <w:tcW w:w="0" w:type="auto"/>
            <w:tcBorders>
              <w:top w:val="outset" w:sz="6" w:space="0" w:color="auto"/>
              <w:left w:val="outset" w:sz="6" w:space="0" w:color="auto"/>
              <w:bottom w:val="outset" w:sz="6" w:space="0" w:color="auto"/>
              <w:right w:val="outset" w:sz="6" w:space="0" w:color="auto"/>
            </w:tcBorders>
            <w:hideMark/>
          </w:tcPr>
          <w:p w14:paraId="2ACDED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anyagokkal kapcsolatos súlyos balesetek elleni védekezésről szóló </w:t>
            </w:r>
            <w:hyperlink r:id="rId74" w:history="1">
              <w:r w:rsidRPr="00386AB3">
                <w:rPr>
                  <w:rFonts w:ascii="Times New Roman" w:eastAsia="Times New Roman" w:hAnsi="Times New Roman" w:cs="Times New Roman"/>
                  <w:color w:val="0000FF"/>
                  <w:sz w:val="24"/>
                  <w:szCs w:val="24"/>
                  <w:u w:val="single"/>
                  <w:lang w:eastAsia="hu-HU"/>
                </w:rPr>
                <w:t xml:space="preserve">219/2011. (X. 20.) Korm. rendelet 30.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390D3A4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4B80EAF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432DDB9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E5C16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„hozzáférés üzemeltetői adatokhoz” körben megadott adatok</w:t>
            </w:r>
          </w:p>
        </w:tc>
        <w:tc>
          <w:tcPr>
            <w:tcW w:w="0" w:type="auto"/>
            <w:tcBorders>
              <w:top w:val="outset" w:sz="6" w:space="0" w:color="auto"/>
              <w:left w:val="outset" w:sz="6" w:space="0" w:color="auto"/>
              <w:bottom w:val="outset" w:sz="6" w:space="0" w:color="auto"/>
              <w:right w:val="outset" w:sz="6" w:space="0" w:color="auto"/>
            </w:tcBorders>
            <w:hideMark/>
          </w:tcPr>
          <w:p w14:paraId="3138FC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anyagokkal kapcsolatos súlyos balesetek elleni védekezésről szóló </w:t>
            </w:r>
            <w:hyperlink r:id="rId75" w:history="1">
              <w:r w:rsidRPr="00386AB3">
                <w:rPr>
                  <w:rFonts w:ascii="Times New Roman" w:eastAsia="Times New Roman" w:hAnsi="Times New Roman" w:cs="Times New Roman"/>
                  <w:color w:val="0000FF"/>
                  <w:sz w:val="24"/>
                  <w:szCs w:val="24"/>
                  <w:u w:val="single"/>
                  <w:lang w:eastAsia="hu-HU"/>
                </w:rPr>
                <w:t xml:space="preserve">219/2011. (X. 20.) Korm. rendelet 45.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722B9AE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0DE271A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0229CC6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4D3EB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Önkéntes mentőszervezetek Nemzeti Minősítési Rendszere</w:t>
            </w:r>
          </w:p>
        </w:tc>
        <w:tc>
          <w:tcPr>
            <w:tcW w:w="0" w:type="auto"/>
            <w:tcBorders>
              <w:top w:val="outset" w:sz="6" w:space="0" w:color="auto"/>
              <w:left w:val="outset" w:sz="6" w:space="0" w:color="auto"/>
              <w:bottom w:val="outset" w:sz="6" w:space="0" w:color="auto"/>
              <w:right w:val="outset" w:sz="6" w:space="0" w:color="auto"/>
            </w:tcBorders>
            <w:hideMark/>
          </w:tcPr>
          <w:p w14:paraId="1B6BC1A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katasztrófavédelemről és a hozzá kapcsolódó egyes törvények módosításáról szóló </w:t>
            </w:r>
            <w:hyperlink r:id="rId76" w:history="1">
              <w:r w:rsidRPr="00386AB3">
                <w:rPr>
                  <w:rFonts w:ascii="Times New Roman" w:eastAsia="Times New Roman" w:hAnsi="Times New Roman" w:cs="Times New Roman"/>
                  <w:color w:val="0000FF"/>
                  <w:sz w:val="24"/>
                  <w:szCs w:val="24"/>
                  <w:u w:val="single"/>
                  <w:lang w:eastAsia="hu-HU"/>
                </w:rPr>
                <w:t xml:space="preserve">2011. évi CXXVIII. törvény </w:t>
              </w:r>
            </w:hyperlink>
            <w:r w:rsidRPr="00386AB3">
              <w:rPr>
                <w:rFonts w:ascii="Times New Roman" w:eastAsia="Times New Roman" w:hAnsi="Times New Roman" w:cs="Times New Roman"/>
                <w:sz w:val="24"/>
                <w:szCs w:val="24"/>
                <w:lang w:eastAsia="hu-HU"/>
              </w:rPr>
              <w:t xml:space="preserve">végrehajtásáról szóló </w:t>
            </w:r>
            <w:hyperlink r:id="rId77" w:history="1">
              <w:r w:rsidRPr="00386AB3">
                <w:rPr>
                  <w:rFonts w:ascii="Times New Roman" w:eastAsia="Times New Roman" w:hAnsi="Times New Roman" w:cs="Times New Roman"/>
                  <w:color w:val="0000FF"/>
                  <w:sz w:val="24"/>
                  <w:szCs w:val="24"/>
                  <w:u w:val="single"/>
                  <w:lang w:eastAsia="hu-HU"/>
                </w:rPr>
                <w:t xml:space="preserve">234/2011. (XI. 10.) Korm. rendelet 57.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0FF209D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minden év január 31-ig</w:t>
            </w:r>
          </w:p>
        </w:tc>
        <w:tc>
          <w:tcPr>
            <w:tcW w:w="0" w:type="auto"/>
            <w:tcBorders>
              <w:top w:val="outset" w:sz="6" w:space="0" w:color="auto"/>
              <w:left w:val="outset" w:sz="6" w:space="0" w:color="auto"/>
              <w:bottom w:val="outset" w:sz="6" w:space="0" w:color="auto"/>
              <w:right w:val="outset" w:sz="6" w:space="0" w:color="auto"/>
            </w:tcBorders>
            <w:hideMark/>
          </w:tcPr>
          <w:p w14:paraId="536FC6C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Polgári Védelmi Főfelügyelőség</w:t>
            </w:r>
          </w:p>
        </w:tc>
      </w:tr>
      <w:tr w:rsidR="00386AB3" w:rsidRPr="00386AB3" w14:paraId="52ACB8E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93A54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egyes önkormányzati tűzoltóságokra eső veszélyeztetettségi pontszámok</w:t>
            </w:r>
          </w:p>
        </w:tc>
        <w:tc>
          <w:tcPr>
            <w:tcW w:w="0" w:type="auto"/>
            <w:tcBorders>
              <w:top w:val="outset" w:sz="6" w:space="0" w:color="auto"/>
              <w:left w:val="outset" w:sz="6" w:space="0" w:color="auto"/>
              <w:bottom w:val="outset" w:sz="6" w:space="0" w:color="auto"/>
              <w:right w:val="outset" w:sz="6" w:space="0" w:color="auto"/>
            </w:tcBorders>
            <w:hideMark/>
          </w:tcPr>
          <w:p w14:paraId="7337383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önkormányzati és létesítményi tűzoltóságokra, valamint a hivatásos tűzoltóság, önkormányzati tűzoltóság és önkéntes tűzoltó egyesület fenntartásához való hozzájárulásra vonatkozó szabályokról szóló </w:t>
            </w:r>
            <w:hyperlink r:id="rId78" w:history="1">
              <w:r w:rsidRPr="00386AB3">
                <w:rPr>
                  <w:rFonts w:ascii="Times New Roman" w:eastAsia="Times New Roman" w:hAnsi="Times New Roman" w:cs="Times New Roman"/>
                  <w:color w:val="0000FF"/>
                  <w:sz w:val="24"/>
                  <w:szCs w:val="24"/>
                  <w:u w:val="single"/>
                  <w:lang w:eastAsia="hu-HU"/>
                </w:rPr>
                <w:t xml:space="preserve">239/2011. (XI. 18.) Korm. rendelet 13. § (6)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28741D5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minden évben a december 31-ei állapotra tekintettel</w:t>
            </w:r>
          </w:p>
        </w:tc>
        <w:tc>
          <w:tcPr>
            <w:tcW w:w="0" w:type="auto"/>
            <w:tcBorders>
              <w:top w:val="outset" w:sz="6" w:space="0" w:color="auto"/>
              <w:left w:val="outset" w:sz="6" w:space="0" w:color="auto"/>
              <w:bottom w:val="outset" w:sz="6" w:space="0" w:color="auto"/>
              <w:right w:val="outset" w:sz="6" w:space="0" w:color="auto"/>
            </w:tcBorders>
            <w:hideMark/>
          </w:tcPr>
          <w:p w14:paraId="0995CB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48BDF39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3D5F3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Veszélyes áru vasúti vagy vízi szállítással kapcsolatos bejelentési kötelezettség teljesítéséhez szükséges formanyomtatványok</w:t>
            </w:r>
          </w:p>
        </w:tc>
        <w:tc>
          <w:tcPr>
            <w:tcW w:w="0" w:type="auto"/>
            <w:tcBorders>
              <w:top w:val="outset" w:sz="6" w:space="0" w:color="auto"/>
              <w:left w:val="outset" w:sz="6" w:space="0" w:color="auto"/>
              <w:bottom w:val="outset" w:sz="6" w:space="0" w:color="auto"/>
              <w:right w:val="outset" w:sz="6" w:space="0" w:color="auto"/>
            </w:tcBorders>
            <w:hideMark/>
          </w:tcPr>
          <w:p w14:paraId="187B764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w:t>
            </w:r>
            <w:hyperlink r:id="rId79" w:history="1">
              <w:r w:rsidRPr="00386AB3">
                <w:rPr>
                  <w:rFonts w:ascii="Times New Roman" w:eastAsia="Times New Roman" w:hAnsi="Times New Roman" w:cs="Times New Roman"/>
                  <w:color w:val="0000FF"/>
                  <w:sz w:val="24"/>
                  <w:szCs w:val="24"/>
                  <w:u w:val="single"/>
                  <w:lang w:eastAsia="hu-HU"/>
                </w:rPr>
                <w:t xml:space="preserve">312/2011. (XII. 23.) Korm. rendelet 6. § (1) bekezdés </w:t>
              </w:r>
            </w:hyperlink>
            <w:r w:rsidRPr="00386AB3">
              <w:rPr>
                <w:rFonts w:ascii="Times New Roman" w:eastAsia="Times New Roman" w:hAnsi="Times New Roman" w:cs="Times New Roman"/>
                <w:sz w:val="24"/>
                <w:szCs w:val="24"/>
                <w:lang w:eastAsia="hu-HU"/>
              </w:rPr>
              <w:t>e és 7. § (1) bekezdése</w:t>
            </w:r>
          </w:p>
        </w:tc>
        <w:tc>
          <w:tcPr>
            <w:tcW w:w="0" w:type="auto"/>
            <w:tcBorders>
              <w:top w:val="outset" w:sz="6" w:space="0" w:color="auto"/>
              <w:left w:val="outset" w:sz="6" w:space="0" w:color="auto"/>
              <w:bottom w:val="outset" w:sz="6" w:space="0" w:color="auto"/>
              <w:right w:val="outset" w:sz="6" w:space="0" w:color="auto"/>
            </w:tcBorders>
            <w:hideMark/>
          </w:tcPr>
          <w:p w14:paraId="5375A1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62B4AF8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45B0481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3751E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Veszélyes áru légi szállításával kapcsolatos bejelentési kötelezettség teljesítéséhez szükséges formanyomtatványok</w:t>
            </w:r>
          </w:p>
        </w:tc>
        <w:tc>
          <w:tcPr>
            <w:tcW w:w="0" w:type="auto"/>
            <w:tcBorders>
              <w:top w:val="outset" w:sz="6" w:space="0" w:color="auto"/>
              <w:left w:val="outset" w:sz="6" w:space="0" w:color="auto"/>
              <w:bottom w:val="outset" w:sz="6" w:space="0" w:color="auto"/>
              <w:right w:val="outset" w:sz="6" w:space="0" w:color="auto"/>
            </w:tcBorders>
            <w:hideMark/>
          </w:tcPr>
          <w:p w14:paraId="774F026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áru légi szállításával kapcsolatos katasztrófavédelmi hatósági ellenőrzésről és a bírság kivetésének szabályairól szóló </w:t>
            </w:r>
            <w:hyperlink r:id="rId80" w:history="1">
              <w:r w:rsidRPr="00386AB3">
                <w:rPr>
                  <w:rFonts w:ascii="Times New Roman" w:eastAsia="Times New Roman" w:hAnsi="Times New Roman" w:cs="Times New Roman"/>
                  <w:color w:val="0000FF"/>
                  <w:sz w:val="24"/>
                  <w:szCs w:val="24"/>
                  <w:u w:val="single"/>
                  <w:lang w:eastAsia="hu-HU"/>
                </w:rPr>
                <w:t xml:space="preserve">313/2014. (XII. 12.) Korm. rendelet 3.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2D1B4B2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0B1F2A8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Iparbiztonsági Főfelügyelőség</w:t>
            </w:r>
          </w:p>
        </w:tc>
      </w:tr>
      <w:tr w:rsidR="00386AB3" w:rsidRPr="00386AB3" w14:paraId="71F4A81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C9ED7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tűzvédelmi szakvizsga törzsanyaga és a javasolt szakirodalom köre</w:t>
            </w:r>
          </w:p>
        </w:tc>
        <w:tc>
          <w:tcPr>
            <w:tcW w:w="0" w:type="auto"/>
            <w:tcBorders>
              <w:top w:val="outset" w:sz="6" w:space="0" w:color="auto"/>
              <w:left w:val="outset" w:sz="6" w:space="0" w:color="auto"/>
              <w:bottom w:val="outset" w:sz="6" w:space="0" w:color="auto"/>
              <w:right w:val="outset" w:sz="6" w:space="0" w:color="auto"/>
            </w:tcBorders>
            <w:hideMark/>
          </w:tcPr>
          <w:p w14:paraId="5BA81C5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tűzvédelmi szakvizsgára kötelezett foglalkozási ágakról, munkakörökről, a tűzvédelmi szakvizsgával összefüggő oktatásszervezésről és a tűzvédelmi szakvizsga részletes szabályairól szóló </w:t>
            </w:r>
            <w:hyperlink r:id="rId81" w:history="1">
              <w:r w:rsidRPr="00386AB3">
                <w:rPr>
                  <w:rFonts w:ascii="Times New Roman" w:eastAsia="Times New Roman" w:hAnsi="Times New Roman" w:cs="Times New Roman"/>
                  <w:color w:val="0000FF"/>
                  <w:sz w:val="24"/>
                  <w:szCs w:val="24"/>
                  <w:u w:val="single"/>
                  <w:lang w:eastAsia="hu-HU"/>
                </w:rPr>
                <w:t xml:space="preserve">45/2011. (XII. 7.) BM rendelet 11.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B54FA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Hivatalos Értesítőben történő megjelenéssel egyidejűleg</w:t>
            </w:r>
          </w:p>
        </w:tc>
        <w:tc>
          <w:tcPr>
            <w:tcW w:w="0" w:type="auto"/>
            <w:tcBorders>
              <w:top w:val="outset" w:sz="6" w:space="0" w:color="auto"/>
              <w:left w:val="outset" w:sz="6" w:space="0" w:color="auto"/>
              <w:bottom w:val="outset" w:sz="6" w:space="0" w:color="auto"/>
              <w:right w:val="outset" w:sz="6" w:space="0" w:color="auto"/>
            </w:tcBorders>
            <w:hideMark/>
          </w:tcPr>
          <w:p w14:paraId="6623440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6FDEA24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E0558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egyes tűzvédelmi szakértői szakterületek vizsga törzsanyaga</w:t>
            </w:r>
          </w:p>
        </w:tc>
        <w:tc>
          <w:tcPr>
            <w:tcW w:w="0" w:type="auto"/>
            <w:tcBorders>
              <w:top w:val="outset" w:sz="6" w:space="0" w:color="auto"/>
              <w:left w:val="outset" w:sz="6" w:space="0" w:color="auto"/>
              <w:bottom w:val="outset" w:sz="6" w:space="0" w:color="auto"/>
              <w:right w:val="outset" w:sz="6" w:space="0" w:color="auto"/>
            </w:tcBorders>
            <w:hideMark/>
          </w:tcPr>
          <w:p w14:paraId="263D6B6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tűzvédelmi szakértői tevékenység szabályairól szóló </w:t>
            </w:r>
            <w:hyperlink r:id="rId82" w:history="1">
              <w:r w:rsidRPr="00386AB3">
                <w:rPr>
                  <w:rFonts w:ascii="Times New Roman" w:eastAsia="Times New Roman" w:hAnsi="Times New Roman" w:cs="Times New Roman"/>
                  <w:color w:val="0000FF"/>
                  <w:sz w:val="24"/>
                  <w:szCs w:val="24"/>
                  <w:u w:val="single"/>
                  <w:lang w:eastAsia="hu-HU"/>
                </w:rPr>
                <w:t xml:space="preserve">47/2011. (XII. 15.) BM rendelet 6.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D4E9FC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6C540F5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40BC8D5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05484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tűzvédelmi szakértők névjegyzékének nyilvános adatai</w:t>
            </w:r>
          </w:p>
        </w:tc>
        <w:tc>
          <w:tcPr>
            <w:tcW w:w="0" w:type="auto"/>
            <w:tcBorders>
              <w:top w:val="outset" w:sz="6" w:space="0" w:color="auto"/>
              <w:left w:val="outset" w:sz="6" w:space="0" w:color="auto"/>
              <w:bottom w:val="outset" w:sz="6" w:space="0" w:color="auto"/>
              <w:right w:val="outset" w:sz="6" w:space="0" w:color="auto"/>
            </w:tcBorders>
            <w:hideMark/>
          </w:tcPr>
          <w:p w14:paraId="24B3943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tűzvédelmi szakértői tevékenység szabályairól szóló </w:t>
            </w:r>
            <w:hyperlink r:id="rId83" w:history="1">
              <w:r w:rsidRPr="00386AB3">
                <w:rPr>
                  <w:rFonts w:ascii="Times New Roman" w:eastAsia="Times New Roman" w:hAnsi="Times New Roman" w:cs="Times New Roman"/>
                  <w:color w:val="0000FF"/>
                  <w:sz w:val="24"/>
                  <w:szCs w:val="24"/>
                  <w:u w:val="single"/>
                  <w:lang w:eastAsia="hu-HU"/>
                </w:rPr>
                <w:t xml:space="preserve">47/2011. (XII. 15.) BM rendelet 6. § (2)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8496DC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c>
          <w:tcPr>
            <w:tcW w:w="0" w:type="auto"/>
            <w:tcBorders>
              <w:top w:val="outset" w:sz="6" w:space="0" w:color="auto"/>
              <w:left w:val="outset" w:sz="6" w:space="0" w:color="auto"/>
              <w:bottom w:val="outset" w:sz="6" w:space="0" w:color="auto"/>
              <w:right w:val="outset" w:sz="6" w:space="0" w:color="auto"/>
            </w:tcBorders>
            <w:hideMark/>
          </w:tcPr>
          <w:p w14:paraId="540436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w:t>
            </w:r>
          </w:p>
        </w:tc>
      </w:tr>
      <w:tr w:rsidR="00386AB3" w:rsidRPr="00386AB3" w14:paraId="74E1BB9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885CD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Aktív és passzív lakosságtájékoztatási források</w:t>
            </w:r>
          </w:p>
        </w:tc>
        <w:tc>
          <w:tcPr>
            <w:tcW w:w="0" w:type="auto"/>
            <w:tcBorders>
              <w:top w:val="outset" w:sz="6" w:space="0" w:color="auto"/>
              <w:left w:val="outset" w:sz="6" w:space="0" w:color="auto"/>
              <w:bottom w:val="outset" w:sz="6" w:space="0" w:color="auto"/>
              <w:right w:val="outset" w:sz="6" w:space="0" w:color="auto"/>
            </w:tcBorders>
            <w:hideMark/>
          </w:tcPr>
          <w:p w14:paraId="365E6A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katasztrófák elleni védekezés egyes szabályairól szóló </w:t>
            </w:r>
            <w:hyperlink r:id="rId84" w:history="1">
              <w:r w:rsidRPr="00386AB3">
                <w:rPr>
                  <w:rFonts w:ascii="Times New Roman" w:eastAsia="Times New Roman" w:hAnsi="Times New Roman" w:cs="Times New Roman"/>
                  <w:color w:val="0000FF"/>
                  <w:sz w:val="24"/>
                  <w:szCs w:val="24"/>
                  <w:u w:val="single"/>
                  <w:lang w:eastAsia="hu-HU"/>
                </w:rPr>
                <w:t xml:space="preserve">62/2011. (XII. 29.) BM rendelet IX. fejezet </w:t>
              </w:r>
            </w:hyperlink>
            <w:r w:rsidRPr="00386AB3">
              <w:rPr>
                <w:rFonts w:ascii="Times New Roman" w:eastAsia="Times New Roman" w:hAnsi="Times New Roman" w:cs="Times New Roman"/>
                <w:sz w:val="24"/>
                <w:szCs w:val="24"/>
                <w:lang w:eastAsia="hu-HU"/>
              </w:rPr>
              <w: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outset" w:sz="6" w:space="0" w:color="auto"/>
              <w:left w:val="outset" w:sz="6" w:space="0" w:color="auto"/>
              <w:bottom w:val="outset" w:sz="6" w:space="0" w:color="auto"/>
              <w:right w:val="outset" w:sz="6" w:space="0" w:color="auto"/>
            </w:tcBorders>
            <w:hideMark/>
          </w:tcPr>
          <w:p w14:paraId="5F18C0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időszerűség esetén haladéktalanul</w:t>
            </w:r>
          </w:p>
        </w:tc>
        <w:tc>
          <w:tcPr>
            <w:tcW w:w="0" w:type="auto"/>
            <w:tcBorders>
              <w:top w:val="outset" w:sz="6" w:space="0" w:color="auto"/>
              <w:left w:val="outset" w:sz="6" w:space="0" w:color="auto"/>
              <w:bottom w:val="outset" w:sz="6" w:space="0" w:color="auto"/>
              <w:right w:val="outset" w:sz="6" w:space="0" w:color="auto"/>
            </w:tcBorders>
            <w:hideMark/>
          </w:tcPr>
          <w:p w14:paraId="53AB7C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Műveleti Főigazgató-helyettesi Szervezet</w:t>
            </w:r>
          </w:p>
        </w:tc>
      </w:tr>
      <w:tr w:rsidR="00386AB3" w:rsidRPr="00386AB3" w14:paraId="3F4CE99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E68E7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közepes mértékben és a nagymértékben veszélyeztetett megyék védelmi terve</w:t>
            </w:r>
          </w:p>
        </w:tc>
        <w:tc>
          <w:tcPr>
            <w:tcW w:w="0" w:type="auto"/>
            <w:tcBorders>
              <w:top w:val="outset" w:sz="6" w:space="0" w:color="auto"/>
              <w:left w:val="outset" w:sz="6" w:space="0" w:color="auto"/>
              <w:bottom w:val="outset" w:sz="6" w:space="0" w:color="auto"/>
              <w:right w:val="outset" w:sz="6" w:space="0" w:color="auto"/>
            </w:tcBorders>
            <w:hideMark/>
          </w:tcPr>
          <w:p w14:paraId="31F503F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erdők tűz elleni védelméről szóló </w:t>
            </w:r>
            <w:hyperlink r:id="rId85" w:history="1">
              <w:r w:rsidRPr="00386AB3">
                <w:rPr>
                  <w:rFonts w:ascii="Times New Roman" w:eastAsia="Times New Roman" w:hAnsi="Times New Roman" w:cs="Times New Roman"/>
                  <w:color w:val="0000FF"/>
                  <w:sz w:val="24"/>
                  <w:szCs w:val="24"/>
                  <w:u w:val="single"/>
                  <w:lang w:eastAsia="hu-HU"/>
                </w:rPr>
                <w:t xml:space="preserve">4/2008. (VIII. 1.) ÖM rendelet 5.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FA6CBB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védelmi terv elkészítését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5CE1036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 Tűzoltósági Főosztály</w:t>
            </w:r>
          </w:p>
        </w:tc>
      </w:tr>
      <w:tr w:rsidR="00386AB3" w:rsidRPr="00386AB3" w14:paraId="20D2999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AA88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rendszeresített és rendszerből kivont tűzvédelmi technikák (eszközök) naprakész állapota</w:t>
            </w:r>
          </w:p>
        </w:tc>
        <w:tc>
          <w:tcPr>
            <w:tcW w:w="0" w:type="auto"/>
            <w:tcBorders>
              <w:top w:val="outset" w:sz="6" w:space="0" w:color="auto"/>
              <w:left w:val="outset" w:sz="6" w:space="0" w:color="auto"/>
              <w:bottom w:val="outset" w:sz="6" w:space="0" w:color="auto"/>
              <w:right w:val="outset" w:sz="6" w:space="0" w:color="auto"/>
            </w:tcBorders>
            <w:hideMark/>
          </w:tcPr>
          <w:p w14:paraId="1D470C4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tűzoltási, műszaki mentési tevékenységhez kapcsolódó tűzvédelmi technika alkalmazhatóságáról szóló </w:t>
            </w:r>
            <w:hyperlink r:id="rId86" w:history="1">
              <w:r w:rsidRPr="00386AB3">
                <w:rPr>
                  <w:rFonts w:ascii="Times New Roman" w:eastAsia="Times New Roman" w:hAnsi="Times New Roman" w:cs="Times New Roman"/>
                  <w:color w:val="0000FF"/>
                  <w:sz w:val="24"/>
                  <w:szCs w:val="24"/>
                  <w:u w:val="single"/>
                  <w:lang w:eastAsia="hu-HU"/>
                </w:rPr>
                <w:t xml:space="preserve">15/2010. (V. 12.) ÖM rendelet 7. § (4) bekezdés </w:t>
              </w:r>
            </w:hyperlink>
            <w:r w:rsidRPr="00386AB3">
              <w:rPr>
                <w:rFonts w:ascii="Times New Roman" w:eastAsia="Times New Roman" w:hAnsi="Times New Roman" w:cs="Times New Roman"/>
                <w:sz w:val="24"/>
                <w:szCs w:val="24"/>
                <w:lang w:eastAsia="hu-HU"/>
              </w:rPr>
              <w:t>e, a rendszeresítésre kötelezett termékek rendszeresítési eljárásáról szóló 12/2020. számú főigazgatói intézkedés 22. pontja</w:t>
            </w:r>
          </w:p>
        </w:tc>
        <w:tc>
          <w:tcPr>
            <w:tcW w:w="0" w:type="auto"/>
            <w:tcBorders>
              <w:top w:val="outset" w:sz="6" w:space="0" w:color="auto"/>
              <w:left w:val="outset" w:sz="6" w:space="0" w:color="auto"/>
              <w:bottom w:val="outset" w:sz="6" w:space="0" w:color="auto"/>
              <w:right w:val="outset" w:sz="6" w:space="0" w:color="auto"/>
            </w:tcBorders>
            <w:hideMark/>
          </w:tcPr>
          <w:p w14:paraId="49AEF0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w:t>
            </w:r>
          </w:p>
        </w:tc>
        <w:tc>
          <w:tcPr>
            <w:tcW w:w="0" w:type="auto"/>
            <w:tcBorders>
              <w:top w:val="outset" w:sz="6" w:space="0" w:color="auto"/>
              <w:left w:val="outset" w:sz="6" w:space="0" w:color="auto"/>
              <w:bottom w:val="outset" w:sz="6" w:space="0" w:color="auto"/>
              <w:right w:val="outset" w:sz="6" w:space="0" w:color="auto"/>
            </w:tcBorders>
            <w:hideMark/>
          </w:tcPr>
          <w:p w14:paraId="574F85F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Országos Tűzoltósági Főfelügyelőség Tűzoltósági Főosztály Gazdasági Főigazgató-helyettesi Szervezet Műszaki Főosztály</w:t>
            </w:r>
          </w:p>
        </w:tc>
      </w:tr>
      <w:tr w:rsidR="00386AB3" w:rsidRPr="00386AB3" w14:paraId="432598DE" w14:textId="77777777" w:rsidTr="00386AB3">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4A5BE9C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7BE73240"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6661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Adományok: Ötvenezer forintnál nagyobb értékű adományra és az adományozóra vonatkozó adatok</w:t>
            </w:r>
          </w:p>
        </w:tc>
        <w:tc>
          <w:tcPr>
            <w:tcW w:w="0" w:type="auto"/>
            <w:tcBorders>
              <w:top w:val="outset" w:sz="6" w:space="0" w:color="auto"/>
              <w:left w:val="outset" w:sz="6" w:space="0" w:color="auto"/>
              <w:bottom w:val="outset" w:sz="6" w:space="0" w:color="auto"/>
              <w:right w:val="outset" w:sz="6" w:space="0" w:color="auto"/>
            </w:tcBorders>
            <w:hideMark/>
          </w:tcPr>
          <w:p w14:paraId="36B1985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belügyminiszter irányítása alatt álló egyes rendvédelmi szervek és oktatási intézmények részére felajánlott adományok elfogadásának rendjéről szóló szabályzat kiadásáról szóló </w:t>
            </w:r>
            <w:hyperlink r:id="rId87" w:history="1">
              <w:r w:rsidRPr="00386AB3">
                <w:rPr>
                  <w:rFonts w:ascii="Times New Roman" w:eastAsia="Times New Roman" w:hAnsi="Times New Roman" w:cs="Times New Roman"/>
                  <w:color w:val="0000FF"/>
                  <w:sz w:val="24"/>
                  <w:szCs w:val="24"/>
                  <w:u w:val="single"/>
                  <w:lang w:eastAsia="hu-HU"/>
                </w:rPr>
                <w:t xml:space="preserve">26/2010. (XII. 29.) BM utasítás </w:t>
              </w:r>
            </w:hyperlink>
            <w:r w:rsidRPr="00386AB3">
              <w:rPr>
                <w:rFonts w:ascii="Times New Roman" w:eastAsia="Times New Roman" w:hAnsi="Times New Roman" w:cs="Times New Roman"/>
                <w:sz w:val="24"/>
                <w:szCs w:val="24"/>
                <w:lang w:eastAsia="hu-HU"/>
              </w:rPr>
              <w:t>, a BM Országos Katasztrófavédelmi Főigazgatóság és szervei részére felajánlott adományok elfogadásának rendjéről szóló 22/2019. BM OKF főigazgatói intézkedés</w:t>
            </w:r>
          </w:p>
        </w:tc>
        <w:tc>
          <w:tcPr>
            <w:tcW w:w="0" w:type="auto"/>
            <w:tcBorders>
              <w:top w:val="outset" w:sz="6" w:space="0" w:color="auto"/>
              <w:left w:val="outset" w:sz="6" w:space="0" w:color="auto"/>
              <w:bottom w:val="outset" w:sz="6" w:space="0" w:color="auto"/>
              <w:right w:val="outset" w:sz="6" w:space="0" w:color="auto"/>
            </w:tcBorders>
            <w:hideMark/>
          </w:tcPr>
          <w:p w14:paraId="562DB82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adomány elfogadásától számított 8 napon belül köteles honlapján közzétenni és annak megismerhetőségét 3 éven keresztül biztosítani</w:t>
            </w:r>
          </w:p>
        </w:tc>
        <w:tc>
          <w:tcPr>
            <w:tcW w:w="0" w:type="auto"/>
            <w:tcBorders>
              <w:top w:val="outset" w:sz="6" w:space="0" w:color="auto"/>
              <w:left w:val="outset" w:sz="6" w:space="0" w:color="auto"/>
              <w:bottom w:val="outset" w:sz="6" w:space="0" w:color="auto"/>
              <w:right w:val="outset" w:sz="6" w:space="0" w:color="auto"/>
            </w:tcBorders>
            <w:hideMark/>
          </w:tcPr>
          <w:p w14:paraId="32FF017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adomány elfogadását kezdeményező szervezeti egység</w:t>
            </w:r>
          </w:p>
        </w:tc>
      </w:tr>
    </w:tbl>
    <w:p w14:paraId="6F7FB82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t>6. függelék az 1/2022. (I. 27.) BM OKF utasítás Mellékletéhez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8"/>
        <w:gridCol w:w="2797"/>
        <w:gridCol w:w="3071"/>
      </w:tblGrid>
      <w:tr w:rsidR="00386AB3" w:rsidRPr="00386AB3" w14:paraId="12A152B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C8E0E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w:t>
            </w:r>
          </w:p>
        </w:tc>
        <w:tc>
          <w:tcPr>
            <w:tcW w:w="0" w:type="auto"/>
            <w:tcBorders>
              <w:top w:val="outset" w:sz="6" w:space="0" w:color="auto"/>
              <w:left w:val="outset" w:sz="6" w:space="0" w:color="auto"/>
              <w:bottom w:val="outset" w:sz="6" w:space="0" w:color="auto"/>
              <w:right w:val="outset" w:sz="6" w:space="0" w:color="auto"/>
            </w:tcBorders>
            <w:hideMark/>
          </w:tcPr>
          <w:p w14:paraId="6269AA7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Frissítés</w:t>
            </w:r>
          </w:p>
        </w:tc>
        <w:tc>
          <w:tcPr>
            <w:tcW w:w="0" w:type="auto"/>
            <w:tcBorders>
              <w:top w:val="outset" w:sz="6" w:space="0" w:color="auto"/>
              <w:left w:val="outset" w:sz="6" w:space="0" w:color="auto"/>
              <w:bottom w:val="outset" w:sz="6" w:space="0" w:color="auto"/>
              <w:right w:val="outset" w:sz="6" w:space="0" w:color="auto"/>
            </w:tcBorders>
            <w:hideMark/>
          </w:tcPr>
          <w:p w14:paraId="0ABD137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Megőrzés</w:t>
            </w:r>
          </w:p>
        </w:tc>
      </w:tr>
      <w:tr w:rsidR="00386AB3" w:rsidRPr="00386AB3" w14:paraId="7EB933B1"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1EFFC9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Általános közzétételi lista</w:t>
            </w:r>
          </w:p>
        </w:tc>
      </w:tr>
      <w:tr w:rsidR="00386AB3" w:rsidRPr="00386AB3" w14:paraId="1F166CAD"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201188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 Szervezeti, személyzeti adatok</w:t>
            </w:r>
          </w:p>
        </w:tc>
      </w:tr>
      <w:tr w:rsidR="00386AB3" w:rsidRPr="00386AB3" w14:paraId="417128B5"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A53F1D4"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Kapcsolat, szervezet, vezetők</w:t>
            </w:r>
          </w:p>
        </w:tc>
      </w:tr>
      <w:tr w:rsidR="00386AB3" w:rsidRPr="00386AB3" w14:paraId="70DAE3F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3387A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Elérhetőségi adatok: A közfeladatot ellátó szerv hivatalos neve, székhelye, postai címe, telefon- és telefaxszáma, elektronikus levélcíme, honlapja, ügyfélszolgálatának elérhetőségei</w:t>
            </w:r>
          </w:p>
        </w:tc>
        <w:tc>
          <w:tcPr>
            <w:tcW w:w="0" w:type="auto"/>
            <w:tcBorders>
              <w:top w:val="outset" w:sz="6" w:space="0" w:color="auto"/>
              <w:left w:val="outset" w:sz="6" w:space="0" w:color="auto"/>
              <w:bottom w:val="outset" w:sz="6" w:space="0" w:color="auto"/>
              <w:right w:val="outset" w:sz="6" w:space="0" w:color="auto"/>
            </w:tcBorders>
            <w:hideMark/>
          </w:tcPr>
          <w:p w14:paraId="2CE84B6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6A2065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581D6DA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6968A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Ügyfélfogadás: A szervezeten belül illetékes ügyfélkapcsolati vezető neve, elérhetősége (telefon- és telefaxszáma, elektronikus levélcíme) és az ügyfélfogadási rend</w:t>
            </w:r>
          </w:p>
        </w:tc>
        <w:tc>
          <w:tcPr>
            <w:tcW w:w="0" w:type="auto"/>
            <w:tcBorders>
              <w:top w:val="outset" w:sz="6" w:space="0" w:color="auto"/>
              <w:left w:val="outset" w:sz="6" w:space="0" w:color="auto"/>
              <w:bottom w:val="outset" w:sz="6" w:space="0" w:color="auto"/>
              <w:right w:val="outset" w:sz="6" w:space="0" w:color="auto"/>
            </w:tcBorders>
            <w:hideMark/>
          </w:tcPr>
          <w:p w14:paraId="1EE1BA2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4AEFC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303F30E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043AA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struktúra: A közfeladatot ellátó szerv szervezeti felépítése szervezeti egységek és vezetőik megjelölésével, az egyes szervezeti egységek feladatai</w:t>
            </w:r>
          </w:p>
        </w:tc>
        <w:tc>
          <w:tcPr>
            <w:tcW w:w="0" w:type="auto"/>
            <w:tcBorders>
              <w:top w:val="outset" w:sz="6" w:space="0" w:color="auto"/>
              <w:left w:val="outset" w:sz="6" w:space="0" w:color="auto"/>
              <w:bottom w:val="outset" w:sz="6" w:space="0" w:color="auto"/>
              <w:right w:val="outset" w:sz="6" w:space="0" w:color="auto"/>
            </w:tcBorders>
            <w:hideMark/>
          </w:tcPr>
          <w:p w14:paraId="494A8E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C45E3C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42D3E27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43632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vezetői: A szerv vezetőinek és az egyes szervezeti egységek vezetőinek neve, beosztása, elérhetősége (telefon- és telefaxszáma, elektronikus levélcíme)</w:t>
            </w:r>
          </w:p>
        </w:tc>
        <w:tc>
          <w:tcPr>
            <w:tcW w:w="0" w:type="auto"/>
            <w:tcBorders>
              <w:top w:val="outset" w:sz="6" w:space="0" w:color="auto"/>
              <w:left w:val="outset" w:sz="6" w:space="0" w:color="auto"/>
              <w:bottom w:val="outset" w:sz="6" w:space="0" w:color="auto"/>
              <w:right w:val="outset" w:sz="6" w:space="0" w:color="auto"/>
            </w:tcBorders>
            <w:hideMark/>
          </w:tcPr>
          <w:p w14:paraId="4B3EF40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9259BB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34AE5FA4"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5A4F74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Felügyelt költségvetési szervek</w:t>
            </w:r>
          </w:p>
        </w:tc>
      </w:tr>
      <w:tr w:rsidR="00386AB3" w:rsidRPr="00386AB3" w14:paraId="3CE65C5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97E70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7E87BAB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38129B8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585F70C2"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C7179ED"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spellStart"/>
            <w:r w:rsidRPr="00386AB3">
              <w:rPr>
                <w:rFonts w:ascii="Times New Roman" w:eastAsia="Times New Roman" w:hAnsi="Times New Roman" w:cs="Times New Roman"/>
                <w:sz w:val="24"/>
                <w:szCs w:val="24"/>
                <w:lang w:eastAsia="hu-HU"/>
              </w:rPr>
              <w:t>Gazdálkozó</w:t>
            </w:r>
            <w:proofErr w:type="spellEnd"/>
            <w:r w:rsidRPr="00386AB3">
              <w:rPr>
                <w:rFonts w:ascii="Times New Roman" w:eastAsia="Times New Roman" w:hAnsi="Times New Roman" w:cs="Times New Roman"/>
                <w:sz w:val="24"/>
                <w:szCs w:val="24"/>
                <w:lang w:eastAsia="hu-HU"/>
              </w:rPr>
              <w:t xml:space="preserve"> szervezetek</w:t>
            </w:r>
          </w:p>
        </w:tc>
      </w:tr>
      <w:tr w:rsidR="00386AB3" w:rsidRPr="00386AB3" w14:paraId="1B735BAB"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0759F7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47E0B9B3"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39074E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Lapok</w:t>
            </w:r>
          </w:p>
        </w:tc>
      </w:tr>
      <w:tr w:rsidR="00386AB3" w:rsidRPr="00386AB3" w14:paraId="00E55DD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40D95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0" w:type="auto"/>
            <w:tcBorders>
              <w:top w:val="outset" w:sz="6" w:space="0" w:color="auto"/>
              <w:left w:val="outset" w:sz="6" w:space="0" w:color="auto"/>
              <w:bottom w:val="outset" w:sz="6" w:space="0" w:color="auto"/>
              <w:right w:val="outset" w:sz="6" w:space="0" w:color="auto"/>
            </w:tcBorders>
            <w:hideMark/>
          </w:tcPr>
          <w:p w14:paraId="39DE221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19CDA2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7BA64C31"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7A4D1ED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Felettes, felügyeleti, törvényességi ellenőrzést vagy felügyeletet gyakorló szerv</w:t>
            </w:r>
          </w:p>
        </w:tc>
      </w:tr>
      <w:tr w:rsidR="00386AB3" w:rsidRPr="00386AB3" w14:paraId="164008F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C5F0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outset" w:sz="6" w:space="0" w:color="auto"/>
              <w:left w:val="outset" w:sz="6" w:space="0" w:color="auto"/>
              <w:bottom w:val="outset" w:sz="6" w:space="0" w:color="auto"/>
              <w:right w:val="outset" w:sz="6" w:space="0" w:color="auto"/>
            </w:tcBorders>
            <w:hideMark/>
          </w:tcPr>
          <w:p w14:paraId="05B5E18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2D9A5F2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4457733B"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1A5E53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Költségvetési szervek</w:t>
            </w:r>
          </w:p>
        </w:tc>
      </w:tr>
      <w:tr w:rsidR="00386AB3" w:rsidRPr="00386AB3" w14:paraId="2D7BE1E0"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9EC68C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64BF6AFE"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4950A79"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 Tevékenységre, működésre vonatkozó adatok</w:t>
            </w:r>
          </w:p>
        </w:tc>
      </w:tr>
      <w:tr w:rsidR="00386AB3" w:rsidRPr="00386AB3" w14:paraId="2AC6D21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78847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alaptevékenysége, feladat- és hatásköre: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outset" w:sz="6" w:space="0" w:color="auto"/>
              <w:left w:val="outset" w:sz="6" w:space="0" w:color="auto"/>
              <w:bottom w:val="outset" w:sz="6" w:space="0" w:color="auto"/>
              <w:right w:val="outset" w:sz="6" w:space="0" w:color="auto"/>
            </w:tcBorders>
            <w:hideMark/>
          </w:tcPr>
          <w:p w14:paraId="107E9C2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43A47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05D6194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75A84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tevékenységéről szóló tájékoztató magyar és angol nyelven</w:t>
            </w:r>
          </w:p>
        </w:tc>
        <w:tc>
          <w:tcPr>
            <w:tcW w:w="0" w:type="auto"/>
            <w:gridSpan w:val="2"/>
            <w:tcBorders>
              <w:top w:val="outset" w:sz="6" w:space="0" w:color="auto"/>
              <w:left w:val="outset" w:sz="6" w:space="0" w:color="auto"/>
              <w:bottom w:val="outset" w:sz="6" w:space="0" w:color="auto"/>
              <w:right w:val="outset" w:sz="6" w:space="0" w:color="auto"/>
            </w:tcBorders>
            <w:hideMark/>
          </w:tcPr>
          <w:p w14:paraId="44C64872"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BM OKF tekintetében kötelezően közzéteendő adat, területi szinten az általános közzétételi listának nem kötelező eleme</w:t>
            </w:r>
          </w:p>
        </w:tc>
      </w:tr>
      <w:tr w:rsidR="00386AB3" w:rsidRPr="00386AB3" w14:paraId="5B0F343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9486C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hatósági ügyek intézésének rendjével kapcsolatos adatok: Hatósági ügyekben </w:t>
            </w:r>
            <w:proofErr w:type="spellStart"/>
            <w:r w:rsidRPr="00386AB3">
              <w:rPr>
                <w:rFonts w:ascii="Times New Roman" w:eastAsia="Times New Roman" w:hAnsi="Times New Roman" w:cs="Times New Roman"/>
                <w:sz w:val="24"/>
                <w:szCs w:val="24"/>
                <w:lang w:eastAsia="hu-HU"/>
              </w:rPr>
              <w:t>ügyfajtánként</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eljárástípusonként</w:t>
            </w:r>
            <w:proofErr w:type="spellEnd"/>
            <w:r w:rsidRPr="00386AB3">
              <w:rPr>
                <w:rFonts w:ascii="Times New Roman" w:eastAsia="Times New Roman" w:hAnsi="Times New Roman" w:cs="Times New Roman"/>
                <w:sz w:val="24"/>
                <w:szCs w:val="24"/>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outset" w:sz="6" w:space="0" w:color="auto"/>
              <w:left w:val="outset" w:sz="6" w:space="0" w:color="auto"/>
              <w:bottom w:val="outset" w:sz="6" w:space="0" w:color="auto"/>
              <w:right w:val="outset" w:sz="6" w:space="0" w:color="auto"/>
            </w:tcBorders>
            <w:hideMark/>
          </w:tcPr>
          <w:p w14:paraId="3A03F6F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4525ED5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527050C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5212D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Közszolgáltatások</w:t>
            </w:r>
          </w:p>
        </w:tc>
        <w:tc>
          <w:tcPr>
            <w:tcW w:w="0" w:type="auto"/>
            <w:gridSpan w:val="2"/>
            <w:tcBorders>
              <w:top w:val="outset" w:sz="6" w:space="0" w:color="auto"/>
              <w:left w:val="outset" w:sz="6" w:space="0" w:color="auto"/>
              <w:bottom w:val="outset" w:sz="6" w:space="0" w:color="auto"/>
              <w:right w:val="outset" w:sz="6" w:space="0" w:color="auto"/>
            </w:tcBorders>
            <w:hideMark/>
          </w:tcPr>
          <w:p w14:paraId="74AAAB0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1C8DC71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D7103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nyilvántartásai: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outset" w:sz="6" w:space="0" w:color="auto"/>
              <w:left w:val="outset" w:sz="6" w:space="0" w:color="auto"/>
              <w:bottom w:val="outset" w:sz="6" w:space="0" w:color="auto"/>
              <w:right w:val="outset" w:sz="6" w:space="0" w:color="auto"/>
            </w:tcBorders>
            <w:hideMark/>
          </w:tcPr>
          <w:p w14:paraId="0A971E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2817C6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10398C9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1CABF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Nyilvános kiadványok: A közfeladatot ellátó szerv nyilvános kiadványainak címe, témája, a hozzáférés módja, a kiadvány ingyenessége, illetve a költségtérítés mértéke</w:t>
            </w:r>
          </w:p>
        </w:tc>
        <w:tc>
          <w:tcPr>
            <w:tcW w:w="0" w:type="auto"/>
            <w:tcBorders>
              <w:top w:val="outset" w:sz="6" w:space="0" w:color="auto"/>
              <w:left w:val="outset" w:sz="6" w:space="0" w:color="auto"/>
              <w:bottom w:val="outset" w:sz="6" w:space="0" w:color="auto"/>
              <w:right w:val="outset" w:sz="6" w:space="0" w:color="auto"/>
            </w:tcBorders>
            <w:hideMark/>
          </w:tcPr>
          <w:p w14:paraId="14FE8D1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0478253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19C426B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D3919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Döntéshozatal, ülések</w:t>
            </w:r>
          </w:p>
        </w:tc>
        <w:tc>
          <w:tcPr>
            <w:tcW w:w="0" w:type="auto"/>
            <w:gridSpan w:val="2"/>
            <w:tcBorders>
              <w:top w:val="outset" w:sz="6" w:space="0" w:color="auto"/>
              <w:left w:val="outset" w:sz="6" w:space="0" w:color="auto"/>
              <w:bottom w:val="outset" w:sz="6" w:space="0" w:color="auto"/>
              <w:right w:val="outset" w:sz="6" w:space="0" w:color="auto"/>
            </w:tcBorders>
            <w:hideMark/>
          </w:tcPr>
          <w:p w14:paraId="718516A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6DE9C62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0D3C8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szerv döntései, koncepciók, tervezetek, javaslatok</w:t>
            </w:r>
          </w:p>
        </w:tc>
        <w:tc>
          <w:tcPr>
            <w:tcW w:w="0" w:type="auto"/>
            <w:gridSpan w:val="2"/>
            <w:tcBorders>
              <w:top w:val="outset" w:sz="6" w:space="0" w:color="auto"/>
              <w:left w:val="outset" w:sz="6" w:space="0" w:color="auto"/>
              <w:bottom w:val="outset" w:sz="6" w:space="0" w:color="auto"/>
              <w:right w:val="outset" w:sz="6" w:space="0" w:color="auto"/>
            </w:tcBorders>
            <w:hideMark/>
          </w:tcPr>
          <w:p w14:paraId="37D7D3EC"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559C4A5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63693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helyi önkormányzat képviselő-testületének nyilvános ülésére benyújtott előterjesztések a benyújtás időpontjától. Összefoglaló a véleményezők észrevételeiről és az észrevételek elutasításának indokairól</w:t>
            </w:r>
          </w:p>
        </w:tc>
        <w:tc>
          <w:tcPr>
            <w:tcW w:w="0" w:type="auto"/>
            <w:gridSpan w:val="2"/>
            <w:tcBorders>
              <w:top w:val="outset" w:sz="6" w:space="0" w:color="auto"/>
              <w:left w:val="outset" w:sz="6" w:space="0" w:color="auto"/>
              <w:bottom w:val="outset" w:sz="6" w:space="0" w:color="auto"/>
              <w:right w:val="outset" w:sz="6" w:space="0" w:color="auto"/>
            </w:tcBorders>
            <w:hideMark/>
          </w:tcPr>
          <w:p w14:paraId="4CC8FCE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4858978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DDE76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Pályázatok: A közfeladatot ellátó szerv által kiírt pályázatok szakmai leírása, azok eredményei és indokolásuk</w:t>
            </w:r>
          </w:p>
        </w:tc>
        <w:tc>
          <w:tcPr>
            <w:tcW w:w="0" w:type="auto"/>
            <w:tcBorders>
              <w:top w:val="outset" w:sz="6" w:space="0" w:color="auto"/>
              <w:left w:val="outset" w:sz="6" w:space="0" w:color="auto"/>
              <w:bottom w:val="outset" w:sz="6" w:space="0" w:color="auto"/>
              <w:right w:val="outset" w:sz="6" w:space="0" w:color="auto"/>
            </w:tcBorders>
            <w:hideMark/>
          </w:tcPr>
          <w:p w14:paraId="4703C39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Folyamatosan</w:t>
            </w:r>
          </w:p>
        </w:tc>
        <w:tc>
          <w:tcPr>
            <w:tcW w:w="0" w:type="auto"/>
            <w:tcBorders>
              <w:top w:val="outset" w:sz="6" w:space="0" w:color="auto"/>
              <w:left w:val="outset" w:sz="6" w:space="0" w:color="auto"/>
              <w:bottom w:val="outset" w:sz="6" w:space="0" w:color="auto"/>
              <w:right w:val="outset" w:sz="6" w:space="0" w:color="auto"/>
            </w:tcBorders>
            <w:hideMark/>
          </w:tcPr>
          <w:p w14:paraId="7673823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388B4A9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BA24E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Hirdetmények, közlemények</w:t>
            </w:r>
          </w:p>
        </w:tc>
        <w:tc>
          <w:tcPr>
            <w:tcW w:w="0" w:type="auto"/>
            <w:tcBorders>
              <w:top w:val="outset" w:sz="6" w:space="0" w:color="auto"/>
              <w:left w:val="outset" w:sz="6" w:space="0" w:color="auto"/>
              <w:bottom w:val="outset" w:sz="6" w:space="0" w:color="auto"/>
              <w:right w:val="outset" w:sz="6" w:space="0" w:color="auto"/>
            </w:tcBorders>
            <w:hideMark/>
          </w:tcPr>
          <w:p w14:paraId="4527A73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Folyamatosan</w:t>
            </w:r>
          </w:p>
        </w:tc>
        <w:tc>
          <w:tcPr>
            <w:tcW w:w="0" w:type="auto"/>
            <w:tcBorders>
              <w:top w:val="outset" w:sz="6" w:space="0" w:color="auto"/>
              <w:left w:val="outset" w:sz="6" w:space="0" w:color="auto"/>
              <w:bottom w:val="outset" w:sz="6" w:space="0" w:color="auto"/>
              <w:right w:val="outset" w:sz="6" w:space="0" w:color="auto"/>
            </w:tcBorders>
            <w:hideMark/>
          </w:tcPr>
          <w:p w14:paraId="1D4699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4191D68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B8B57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Közérdekű adatok igénylése: A közérdekű adatok megismerésére irányuló igények intézésének rendje, az illetékes szervezeti egység neve, elérhetősége, és ahol kijelölésre kerül, az adatvédelmi tisztviselő vagy az információs jogokkal foglalkozó személy neve</w:t>
            </w:r>
          </w:p>
        </w:tc>
        <w:tc>
          <w:tcPr>
            <w:tcW w:w="0" w:type="auto"/>
            <w:tcBorders>
              <w:top w:val="outset" w:sz="6" w:space="0" w:color="auto"/>
              <w:left w:val="outset" w:sz="6" w:space="0" w:color="auto"/>
              <w:bottom w:val="outset" w:sz="6" w:space="0" w:color="auto"/>
              <w:right w:val="outset" w:sz="6" w:space="0" w:color="auto"/>
            </w:tcBorders>
            <w:hideMark/>
          </w:tcPr>
          <w:p w14:paraId="13160AF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4FB082A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411409A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DEDA6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0" w:type="auto"/>
            <w:tcBorders>
              <w:top w:val="outset" w:sz="6" w:space="0" w:color="auto"/>
              <w:left w:val="outset" w:sz="6" w:space="0" w:color="auto"/>
              <w:bottom w:val="outset" w:sz="6" w:space="0" w:color="auto"/>
              <w:right w:val="outset" w:sz="6" w:space="0" w:color="auto"/>
            </w:tcBorders>
            <w:hideMark/>
          </w:tcPr>
          <w:p w14:paraId="0A6E269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3ECC5CE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545452E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C2B39E"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kezelésében lévő, a közadatok újrahasznosításáról szóló törvény szerint újrahasznosítás céljára elérhető kulturális közadatok listája a rendelkezésre álló formátumok megjelölésével, valamint a közfeladatot ellátó szerv kezelésében lévő, a közadatok újrahasznosításáról szóló törvény szerint újrahasznosítható közadat típusokról való tájékoztatás, a rendelkezésre álló formátumok megjelölésével</w:t>
            </w:r>
          </w:p>
        </w:tc>
        <w:tc>
          <w:tcPr>
            <w:tcW w:w="0" w:type="auto"/>
            <w:tcBorders>
              <w:top w:val="outset" w:sz="6" w:space="0" w:color="auto"/>
              <w:left w:val="outset" w:sz="6" w:space="0" w:color="auto"/>
              <w:bottom w:val="outset" w:sz="6" w:space="0" w:color="auto"/>
              <w:right w:val="outset" w:sz="6" w:space="0" w:color="auto"/>
            </w:tcBorders>
            <w:hideMark/>
          </w:tcPr>
          <w:p w14:paraId="2071827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3DA7402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2072A3F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FE7AF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és kulturális közadatok újrahasznosítására vonatkozó általános szerződési feltételek elektronikusan szerkeszthető változata</w:t>
            </w:r>
          </w:p>
        </w:tc>
        <w:tc>
          <w:tcPr>
            <w:tcW w:w="0" w:type="auto"/>
            <w:tcBorders>
              <w:top w:val="outset" w:sz="6" w:space="0" w:color="auto"/>
              <w:left w:val="outset" w:sz="6" w:space="0" w:color="auto"/>
              <w:bottom w:val="outset" w:sz="6" w:space="0" w:color="auto"/>
              <w:right w:val="outset" w:sz="6" w:space="0" w:color="auto"/>
            </w:tcBorders>
            <w:hideMark/>
          </w:tcPr>
          <w:p w14:paraId="5ABFE49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0EB0672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79F4F2E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089E7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outset" w:sz="6" w:space="0" w:color="auto"/>
              <w:left w:val="outset" w:sz="6" w:space="0" w:color="auto"/>
              <w:bottom w:val="outset" w:sz="6" w:space="0" w:color="auto"/>
              <w:right w:val="outset" w:sz="6" w:space="0" w:color="auto"/>
            </w:tcBorders>
            <w:hideMark/>
          </w:tcPr>
          <w:p w14:paraId="0AB4C2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539799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45CDC67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16FA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újrahasznosításáról szóló törvény szerinti jogorvoslati tájékoztatás</w:t>
            </w:r>
          </w:p>
        </w:tc>
        <w:tc>
          <w:tcPr>
            <w:tcW w:w="0" w:type="auto"/>
            <w:tcBorders>
              <w:top w:val="outset" w:sz="6" w:space="0" w:color="auto"/>
              <w:left w:val="outset" w:sz="6" w:space="0" w:color="auto"/>
              <w:bottom w:val="outset" w:sz="6" w:space="0" w:color="auto"/>
              <w:right w:val="outset" w:sz="6" w:space="0" w:color="auto"/>
            </w:tcBorders>
            <w:hideMark/>
          </w:tcPr>
          <w:p w14:paraId="1D8F53B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1E8A96F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099ABDA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4383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outset" w:sz="6" w:space="0" w:color="auto"/>
              <w:left w:val="outset" w:sz="6" w:space="0" w:color="auto"/>
              <w:bottom w:val="outset" w:sz="6" w:space="0" w:color="auto"/>
              <w:right w:val="outset" w:sz="6" w:space="0" w:color="auto"/>
            </w:tcBorders>
            <w:hideMark/>
          </w:tcPr>
          <w:p w14:paraId="73081A1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18DDA1F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0D38575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6B338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közfeladatot ellátó szerv által kötött, a közadatok újrahasznosításáról szóló törvény szerint a kulturális közadatok digitalizálására kizárólagos jogot biztosító megállapodások szövege</w:t>
            </w:r>
          </w:p>
        </w:tc>
        <w:tc>
          <w:tcPr>
            <w:tcW w:w="0" w:type="auto"/>
            <w:tcBorders>
              <w:top w:val="outset" w:sz="6" w:space="0" w:color="auto"/>
              <w:left w:val="outset" w:sz="6" w:space="0" w:color="auto"/>
              <w:bottom w:val="outset" w:sz="6" w:space="0" w:color="auto"/>
              <w:right w:val="outset" w:sz="6" w:space="0" w:color="auto"/>
            </w:tcBorders>
            <w:hideMark/>
          </w:tcPr>
          <w:p w14:paraId="7BA44C7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691607D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7D4DEC53"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7C7F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outset" w:sz="6" w:space="0" w:color="auto"/>
              <w:left w:val="outset" w:sz="6" w:space="0" w:color="auto"/>
              <w:bottom w:val="outset" w:sz="6" w:space="0" w:color="auto"/>
              <w:right w:val="outset" w:sz="6" w:space="0" w:color="auto"/>
            </w:tcBorders>
            <w:hideMark/>
          </w:tcPr>
          <w:p w14:paraId="544090D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 15 napon belül</w:t>
            </w:r>
          </w:p>
        </w:tc>
        <w:tc>
          <w:tcPr>
            <w:tcW w:w="0" w:type="auto"/>
            <w:tcBorders>
              <w:top w:val="outset" w:sz="6" w:space="0" w:color="auto"/>
              <w:left w:val="outset" w:sz="6" w:space="0" w:color="auto"/>
              <w:bottom w:val="outset" w:sz="6" w:space="0" w:color="auto"/>
              <w:right w:val="outset" w:sz="6" w:space="0" w:color="auto"/>
            </w:tcBorders>
            <w:hideMark/>
          </w:tcPr>
          <w:p w14:paraId="4C01D4C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törlendő</w:t>
            </w:r>
          </w:p>
        </w:tc>
      </w:tr>
      <w:tr w:rsidR="00386AB3" w:rsidRPr="00386AB3" w14:paraId="392B7C51"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170384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III. Gazdálkodási adatok</w:t>
            </w:r>
          </w:p>
        </w:tc>
      </w:tr>
      <w:tr w:rsidR="00386AB3" w:rsidRPr="00386AB3" w14:paraId="2BF8D566"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44D13AE"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működés törvényessége, ellenőrzések</w:t>
            </w:r>
          </w:p>
        </w:tc>
      </w:tr>
      <w:tr w:rsidR="00386AB3" w:rsidRPr="00386AB3" w14:paraId="5B39CCF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1F861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Vizsgálatok, ellenőrzések listája: A közfeladatot ellátó szervnél végzett alaptevékenységgel kapcsolatos – nyilvános megállapításokat tartalmazó – vizsgálatok ellenőrzések felsorolása</w:t>
            </w:r>
          </w:p>
        </w:tc>
        <w:tc>
          <w:tcPr>
            <w:tcW w:w="0" w:type="auto"/>
            <w:tcBorders>
              <w:top w:val="outset" w:sz="6" w:space="0" w:color="auto"/>
              <w:left w:val="outset" w:sz="6" w:space="0" w:color="auto"/>
              <w:bottom w:val="outset" w:sz="6" w:space="0" w:color="auto"/>
              <w:right w:val="outset" w:sz="6" w:space="0" w:color="auto"/>
            </w:tcBorders>
            <w:hideMark/>
          </w:tcPr>
          <w:p w14:paraId="4867161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35C82B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0A8040F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78855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Állami Számvevőszék ellenőrzései: Az ÁSZ ellenőrzések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51A0D04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2163BE1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6EEAE884"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48F79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Egyéb ellenőrzések, vizsgálatok: Egyéb ellenőrzések, vizsgálatok nyilvános megállapításai</w:t>
            </w:r>
          </w:p>
        </w:tc>
        <w:tc>
          <w:tcPr>
            <w:tcW w:w="0" w:type="auto"/>
            <w:tcBorders>
              <w:top w:val="outset" w:sz="6" w:space="0" w:color="auto"/>
              <w:left w:val="outset" w:sz="6" w:space="0" w:color="auto"/>
              <w:bottom w:val="outset" w:sz="6" w:space="0" w:color="auto"/>
              <w:right w:val="outset" w:sz="6" w:space="0" w:color="auto"/>
            </w:tcBorders>
            <w:hideMark/>
          </w:tcPr>
          <w:p w14:paraId="0B4EDD4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outset" w:sz="6" w:space="0" w:color="auto"/>
              <w:left w:val="outset" w:sz="6" w:space="0" w:color="auto"/>
              <w:bottom w:val="outset" w:sz="6" w:space="0" w:color="auto"/>
              <w:right w:val="outset" w:sz="6" w:space="0" w:color="auto"/>
            </w:tcBorders>
            <w:hideMark/>
          </w:tcPr>
          <w:p w14:paraId="6B8BD80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1 évig tartó archívumban tartásával</w:t>
            </w:r>
          </w:p>
        </w:tc>
      </w:tr>
      <w:tr w:rsidR="00386AB3" w:rsidRPr="00386AB3" w14:paraId="5DEF883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E712D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 eredményessége, teljesítmény</w:t>
            </w:r>
          </w:p>
        </w:tc>
        <w:tc>
          <w:tcPr>
            <w:tcW w:w="0" w:type="auto"/>
            <w:gridSpan w:val="2"/>
            <w:tcBorders>
              <w:top w:val="outset" w:sz="6" w:space="0" w:color="auto"/>
              <w:left w:val="outset" w:sz="6" w:space="0" w:color="auto"/>
              <w:bottom w:val="outset" w:sz="6" w:space="0" w:color="auto"/>
              <w:right w:val="outset" w:sz="6" w:space="0" w:color="auto"/>
            </w:tcBorders>
            <w:hideMark/>
          </w:tcPr>
          <w:p w14:paraId="6FCB1B9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0BE25DD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497DB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Működési statisztika: A közfeladatot ellátó szerv tevékenységére vonatkozó, jogszabályon alapuló statisztikai adatgyűjtés eredményei, időbeli változásuk</w:t>
            </w:r>
          </w:p>
        </w:tc>
        <w:tc>
          <w:tcPr>
            <w:tcW w:w="0" w:type="auto"/>
            <w:gridSpan w:val="2"/>
            <w:tcBorders>
              <w:top w:val="outset" w:sz="6" w:space="0" w:color="auto"/>
              <w:left w:val="outset" w:sz="6" w:space="0" w:color="auto"/>
              <w:bottom w:val="outset" w:sz="6" w:space="0" w:color="auto"/>
              <w:right w:val="outset" w:sz="6" w:space="0" w:color="auto"/>
            </w:tcBorders>
            <w:hideMark/>
          </w:tcPr>
          <w:p w14:paraId="2368F096"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 tekintetében nem releváns</w:t>
            </w:r>
          </w:p>
        </w:tc>
      </w:tr>
      <w:tr w:rsidR="00386AB3" w:rsidRPr="00386AB3" w14:paraId="616B98CF"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636050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Költségvetések, beszámolók</w:t>
            </w:r>
          </w:p>
        </w:tc>
      </w:tr>
      <w:tr w:rsidR="00386AB3" w:rsidRPr="00386AB3" w14:paraId="3CF9150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D2310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Éves (elemi) költségvetés: A közfeladatot ellátó szerv éves költségvetése</w:t>
            </w:r>
          </w:p>
        </w:tc>
        <w:tc>
          <w:tcPr>
            <w:tcW w:w="0" w:type="auto"/>
            <w:tcBorders>
              <w:top w:val="outset" w:sz="6" w:space="0" w:color="auto"/>
              <w:left w:val="outset" w:sz="6" w:space="0" w:color="auto"/>
              <w:bottom w:val="outset" w:sz="6" w:space="0" w:color="auto"/>
              <w:right w:val="outset" w:sz="6" w:space="0" w:color="auto"/>
            </w:tcBorders>
            <w:hideMark/>
          </w:tcPr>
          <w:p w14:paraId="55B01F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60B28DD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r>
      <w:tr w:rsidR="00386AB3" w:rsidRPr="00386AB3" w14:paraId="28EDCE8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87AC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Számviteli beszámolók: A közfeladatot ellátó szerv törvény szerinti beszámolója</w:t>
            </w:r>
          </w:p>
        </w:tc>
        <w:tc>
          <w:tcPr>
            <w:tcW w:w="0" w:type="auto"/>
            <w:tcBorders>
              <w:top w:val="outset" w:sz="6" w:space="0" w:color="auto"/>
              <w:left w:val="outset" w:sz="6" w:space="0" w:color="auto"/>
              <w:bottom w:val="outset" w:sz="6" w:space="0" w:color="auto"/>
              <w:right w:val="outset" w:sz="6" w:space="0" w:color="auto"/>
            </w:tcBorders>
            <w:hideMark/>
          </w:tcPr>
          <w:p w14:paraId="6C7BA1F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5E02B53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r>
      <w:tr w:rsidR="00386AB3" w:rsidRPr="00386AB3" w14:paraId="52E1E2BB"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18CD9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költségvetés végrehajtása: Külön jogszabályban meghatározott beszámolók</w:t>
            </w:r>
          </w:p>
        </w:tc>
        <w:tc>
          <w:tcPr>
            <w:tcW w:w="0" w:type="auto"/>
            <w:tcBorders>
              <w:top w:val="outset" w:sz="6" w:space="0" w:color="auto"/>
              <w:left w:val="outset" w:sz="6" w:space="0" w:color="auto"/>
              <w:bottom w:val="outset" w:sz="6" w:space="0" w:color="auto"/>
              <w:right w:val="outset" w:sz="6" w:space="0" w:color="auto"/>
            </w:tcBorders>
            <w:hideMark/>
          </w:tcPr>
          <w:p w14:paraId="4093C45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változásokat követően azonnal</w:t>
            </w:r>
          </w:p>
        </w:tc>
        <w:tc>
          <w:tcPr>
            <w:tcW w:w="0" w:type="auto"/>
            <w:tcBorders>
              <w:top w:val="outset" w:sz="6" w:space="0" w:color="auto"/>
              <w:left w:val="outset" w:sz="6" w:space="0" w:color="auto"/>
              <w:bottom w:val="outset" w:sz="6" w:space="0" w:color="auto"/>
              <w:right w:val="outset" w:sz="6" w:space="0" w:color="auto"/>
            </w:tcBorders>
            <w:hideMark/>
          </w:tcPr>
          <w:p w14:paraId="7FE0171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10 évig</w:t>
            </w:r>
          </w:p>
        </w:tc>
      </w:tr>
      <w:tr w:rsidR="00386AB3" w:rsidRPr="00386AB3" w14:paraId="025A0FB0"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EC40E01"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Működés</w:t>
            </w:r>
          </w:p>
        </w:tc>
      </w:tr>
      <w:tr w:rsidR="00386AB3" w:rsidRPr="00386AB3" w14:paraId="4E18A25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1885D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Foglalkoztatottak: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outset" w:sz="6" w:space="0" w:color="auto"/>
              <w:left w:val="outset" w:sz="6" w:space="0" w:color="auto"/>
              <w:bottom w:val="outset" w:sz="6" w:space="0" w:color="auto"/>
              <w:right w:val="outset" w:sz="6" w:space="0" w:color="auto"/>
            </w:tcBorders>
            <w:hideMark/>
          </w:tcPr>
          <w:p w14:paraId="4BD2633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61351FF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r>
      <w:tr w:rsidR="00386AB3" w:rsidRPr="00386AB3" w14:paraId="7A92BEF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18F2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Támogatások: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outset" w:sz="6" w:space="0" w:color="auto"/>
              <w:left w:val="outset" w:sz="6" w:space="0" w:color="auto"/>
              <w:bottom w:val="outset" w:sz="6" w:space="0" w:color="auto"/>
              <w:right w:val="outset" w:sz="6" w:space="0" w:color="auto"/>
            </w:tcBorders>
            <w:hideMark/>
          </w:tcPr>
          <w:p w14:paraId="3224542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36BC8D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r>
      <w:tr w:rsidR="00386AB3" w:rsidRPr="00386AB3" w14:paraId="1883FDD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B5FE1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Szerződések: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p>
        </w:tc>
        <w:tc>
          <w:tcPr>
            <w:tcW w:w="0" w:type="auto"/>
            <w:tcBorders>
              <w:top w:val="outset" w:sz="6" w:space="0" w:color="auto"/>
              <w:left w:val="outset" w:sz="6" w:space="0" w:color="auto"/>
              <w:bottom w:val="outset" w:sz="6" w:space="0" w:color="auto"/>
              <w:right w:val="outset" w:sz="6" w:space="0" w:color="auto"/>
            </w:tcBorders>
            <w:hideMark/>
          </w:tcPr>
          <w:p w14:paraId="62E2E22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döntés meghozatalát követő hatvanadik napig</w:t>
            </w:r>
          </w:p>
        </w:tc>
        <w:tc>
          <w:tcPr>
            <w:tcW w:w="0" w:type="auto"/>
            <w:tcBorders>
              <w:top w:val="outset" w:sz="6" w:space="0" w:color="auto"/>
              <w:left w:val="outset" w:sz="6" w:space="0" w:color="auto"/>
              <w:bottom w:val="outset" w:sz="6" w:space="0" w:color="auto"/>
              <w:right w:val="outset" w:sz="6" w:space="0" w:color="auto"/>
            </w:tcBorders>
            <w:hideMark/>
          </w:tcPr>
          <w:p w14:paraId="350B95F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követő 5 évig</w:t>
            </w:r>
          </w:p>
        </w:tc>
      </w:tr>
      <w:tr w:rsidR="00386AB3" w:rsidRPr="00386AB3" w14:paraId="3E12A3B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AEF3C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Koncessziók: A koncesszióról szóló törvényben meghatározott nyilvános adatok (pályázati kiírások, pályázók adatai, az elbírálásról készített emlékeztetők, pályázat eredménye)</w:t>
            </w:r>
          </w:p>
        </w:tc>
        <w:tc>
          <w:tcPr>
            <w:tcW w:w="0" w:type="auto"/>
            <w:tcBorders>
              <w:top w:val="outset" w:sz="6" w:space="0" w:color="auto"/>
              <w:left w:val="outset" w:sz="6" w:space="0" w:color="auto"/>
              <w:bottom w:val="outset" w:sz="6" w:space="0" w:color="auto"/>
              <w:right w:val="outset" w:sz="6" w:space="0" w:color="auto"/>
            </w:tcBorders>
            <w:hideMark/>
          </w:tcPr>
          <w:p w14:paraId="44CB1A1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3EB4EDC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r>
      <w:tr w:rsidR="00386AB3" w:rsidRPr="00386AB3" w14:paraId="340396C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1F74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Egyéb kifizetések: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outset" w:sz="6" w:space="0" w:color="auto"/>
              <w:left w:val="outset" w:sz="6" w:space="0" w:color="auto"/>
              <w:bottom w:val="outset" w:sz="6" w:space="0" w:color="auto"/>
              <w:right w:val="outset" w:sz="6" w:space="0" w:color="auto"/>
            </w:tcBorders>
            <w:hideMark/>
          </w:tcPr>
          <w:p w14:paraId="0DCCF35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0A9FEAE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külön jogszabályban meghatározott ideig, de legalább 1 évig archívumban tartásával</w:t>
            </w:r>
          </w:p>
        </w:tc>
      </w:tr>
      <w:tr w:rsidR="00386AB3" w:rsidRPr="00386AB3" w14:paraId="4B8D57E2"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BB471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Európai unió által támogatott fejlesztések: Az Európai Unió támogatásával megvalósuló fejlesztések leírása, az azokra vonatkozó szerződések</w:t>
            </w:r>
          </w:p>
        </w:tc>
        <w:tc>
          <w:tcPr>
            <w:tcW w:w="0" w:type="auto"/>
            <w:tcBorders>
              <w:top w:val="outset" w:sz="6" w:space="0" w:color="auto"/>
              <w:left w:val="outset" w:sz="6" w:space="0" w:color="auto"/>
              <w:bottom w:val="outset" w:sz="6" w:space="0" w:color="auto"/>
              <w:right w:val="outset" w:sz="6" w:space="0" w:color="auto"/>
            </w:tcBorders>
            <w:hideMark/>
          </w:tcPr>
          <w:p w14:paraId="13A373E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00A16AD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r>
      <w:tr w:rsidR="00386AB3" w:rsidRPr="00386AB3" w14:paraId="21ECB477"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8714A6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0" w:type="auto"/>
            <w:tcBorders>
              <w:top w:val="outset" w:sz="6" w:space="0" w:color="auto"/>
              <w:left w:val="outset" w:sz="6" w:space="0" w:color="auto"/>
              <w:bottom w:val="outset" w:sz="6" w:space="0" w:color="auto"/>
              <w:right w:val="outset" w:sz="6" w:space="0" w:color="auto"/>
            </w:tcBorders>
            <w:hideMark/>
          </w:tcPr>
          <w:p w14:paraId="7D40136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Negyedévente</w:t>
            </w:r>
          </w:p>
        </w:tc>
        <w:tc>
          <w:tcPr>
            <w:tcW w:w="0" w:type="auto"/>
            <w:tcBorders>
              <w:top w:val="outset" w:sz="6" w:space="0" w:color="auto"/>
              <w:left w:val="outset" w:sz="6" w:space="0" w:color="auto"/>
              <w:bottom w:val="outset" w:sz="6" w:space="0" w:color="auto"/>
              <w:right w:val="outset" w:sz="6" w:space="0" w:color="auto"/>
            </w:tcBorders>
            <w:hideMark/>
          </w:tcPr>
          <w:p w14:paraId="1E363DC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előző állapot legalább 1 évig tartó archívumban tartásával</w:t>
            </w:r>
          </w:p>
        </w:tc>
      </w:tr>
      <w:tr w:rsidR="00386AB3" w:rsidRPr="00386AB3" w14:paraId="3093A63E"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0D4036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KÜLÖNÖS KÖZZÉTÉTELI LISTA</w:t>
            </w:r>
          </w:p>
        </w:tc>
      </w:tr>
      <w:tr w:rsidR="00386AB3" w:rsidRPr="00386AB3" w14:paraId="1C72353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5D5CDC"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37C03093"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w:t>
            </w:r>
          </w:p>
        </w:tc>
        <w:tc>
          <w:tcPr>
            <w:tcW w:w="0" w:type="auto"/>
            <w:tcBorders>
              <w:top w:val="outset" w:sz="6" w:space="0" w:color="auto"/>
              <w:left w:val="outset" w:sz="6" w:space="0" w:color="auto"/>
              <w:bottom w:val="outset" w:sz="6" w:space="0" w:color="auto"/>
              <w:right w:val="outset" w:sz="6" w:space="0" w:color="auto"/>
            </w:tcBorders>
            <w:hideMark/>
          </w:tcPr>
          <w:p w14:paraId="63144A4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r>
      <w:tr w:rsidR="00386AB3" w:rsidRPr="00386AB3" w14:paraId="506C1EF4"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470A4B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07FB27A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EC56F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hatóság döntésének hirdetményi úton történő közlése</w:t>
            </w:r>
          </w:p>
        </w:tc>
        <w:tc>
          <w:tcPr>
            <w:tcW w:w="0" w:type="auto"/>
            <w:tcBorders>
              <w:top w:val="outset" w:sz="6" w:space="0" w:color="auto"/>
              <w:left w:val="outset" w:sz="6" w:space="0" w:color="auto"/>
              <w:bottom w:val="outset" w:sz="6" w:space="0" w:color="auto"/>
              <w:right w:val="outset" w:sz="6" w:space="0" w:color="auto"/>
            </w:tcBorders>
            <w:hideMark/>
          </w:tcPr>
          <w:p w14:paraId="2BD2651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88" w:history="1">
              <w:r w:rsidRPr="00386AB3">
                <w:rPr>
                  <w:rFonts w:ascii="Times New Roman" w:eastAsia="Times New Roman" w:hAnsi="Times New Roman" w:cs="Times New Roman"/>
                  <w:color w:val="0000FF"/>
                  <w:sz w:val="24"/>
                  <w:szCs w:val="24"/>
                  <w:u w:val="single"/>
                  <w:lang w:eastAsia="hu-HU"/>
                </w:rPr>
                <w:t xml:space="preserve">2016. évi CL. törvény 88–89. § </w:t>
              </w:r>
            </w:hyperlink>
            <w:r w:rsidRPr="00386AB3">
              <w:rPr>
                <w:rFonts w:ascii="Times New Roman" w:eastAsia="Times New Roman" w:hAnsi="Times New Roman" w:cs="Times New Roman"/>
                <w:sz w:val="24"/>
                <w:szCs w:val="24"/>
                <w:lang w:eastAsia="hu-HU"/>
              </w:rPr>
              <w:t xml:space="preserve">-a, a vízgazdálkodásról szóló </w:t>
            </w:r>
            <w:hyperlink r:id="rId89" w:history="1">
              <w:r w:rsidRPr="00386AB3">
                <w:rPr>
                  <w:rFonts w:ascii="Times New Roman" w:eastAsia="Times New Roman" w:hAnsi="Times New Roman" w:cs="Times New Roman"/>
                  <w:color w:val="0000FF"/>
                  <w:sz w:val="24"/>
                  <w:szCs w:val="24"/>
                  <w:u w:val="single"/>
                  <w:lang w:eastAsia="hu-HU"/>
                </w:rPr>
                <w:t xml:space="preserve">1995. évi LVII. törvény 28/D. § (4) </w:t>
              </w:r>
            </w:hyperlink>
            <w:r w:rsidRPr="00386AB3">
              <w:rPr>
                <w:rFonts w:ascii="Times New Roman" w:eastAsia="Times New Roman" w:hAnsi="Times New Roman" w:cs="Times New Roman"/>
                <w:sz w:val="24"/>
                <w:szCs w:val="24"/>
                <w:lang w:eastAsia="hu-HU"/>
              </w:rPr>
              <w:t xml:space="preserve">és </w:t>
            </w:r>
            <w:hyperlink r:id="rId90" w:history="1">
              <w:r w:rsidRPr="00386AB3">
                <w:rPr>
                  <w:rFonts w:ascii="Times New Roman" w:eastAsia="Times New Roman" w:hAnsi="Times New Roman" w:cs="Times New Roman"/>
                  <w:color w:val="0000FF"/>
                  <w:sz w:val="24"/>
                  <w:szCs w:val="24"/>
                  <w:u w:val="single"/>
                  <w:lang w:eastAsia="hu-HU"/>
                </w:rPr>
                <w:t xml:space="preserve">(5) bekezdés </w:t>
              </w:r>
            </w:hyperlink>
            <w:r w:rsidRPr="00386AB3">
              <w:rPr>
                <w:rFonts w:ascii="Times New Roman" w:eastAsia="Times New Roman" w:hAnsi="Times New Roman" w:cs="Times New Roman"/>
                <w:sz w:val="24"/>
                <w:szCs w:val="24"/>
                <w:lang w:eastAsia="hu-HU"/>
              </w:rPr>
              <w:t xml:space="preserve">e, a környezet védelmének általános szabályairól szóló </w:t>
            </w:r>
            <w:hyperlink r:id="rId91" w:history="1">
              <w:r w:rsidRPr="00386AB3">
                <w:rPr>
                  <w:rFonts w:ascii="Times New Roman" w:eastAsia="Times New Roman" w:hAnsi="Times New Roman" w:cs="Times New Roman"/>
                  <w:color w:val="0000FF"/>
                  <w:sz w:val="24"/>
                  <w:szCs w:val="24"/>
                  <w:u w:val="single"/>
                  <w:lang w:eastAsia="hu-HU"/>
                </w:rPr>
                <w:t xml:space="preserve">1995. évi LIII. törvény 91/D. § (1) bekezdés </w:t>
              </w:r>
            </w:hyperlink>
            <w:r w:rsidRPr="00386AB3">
              <w:rPr>
                <w:rFonts w:ascii="Times New Roman" w:eastAsia="Times New Roman" w:hAnsi="Times New Roman" w:cs="Times New Roman"/>
                <w:sz w:val="24"/>
                <w:szCs w:val="24"/>
                <w:lang w:eastAsia="hu-HU"/>
              </w:rPr>
              <w:t xml:space="preserve">e, a vízgazdálkodási hatósági jogkör gyakorlásáról szóló </w:t>
            </w:r>
            <w:hyperlink r:id="rId92" w:history="1">
              <w:r w:rsidRPr="00386AB3">
                <w:rPr>
                  <w:rFonts w:ascii="Times New Roman" w:eastAsia="Times New Roman" w:hAnsi="Times New Roman" w:cs="Times New Roman"/>
                  <w:color w:val="0000FF"/>
                  <w:sz w:val="24"/>
                  <w:szCs w:val="24"/>
                  <w:u w:val="single"/>
                  <w:lang w:eastAsia="hu-HU"/>
                </w:rPr>
                <w:t xml:space="preserve">72/1996. (V. 22.) Korm. rendelet 1/E. § (1) bekezdés </w:t>
              </w:r>
            </w:hyperlink>
            <w:r w:rsidRPr="00386AB3">
              <w:rPr>
                <w:rFonts w:ascii="Times New Roman" w:eastAsia="Times New Roman" w:hAnsi="Times New Roman" w:cs="Times New Roman"/>
                <w:sz w:val="24"/>
                <w:szCs w:val="24"/>
                <w:lang w:eastAsia="hu-HU"/>
              </w:rPr>
              <w:t xml:space="preserve">e és </w:t>
            </w:r>
            <w:hyperlink r:id="rId93" w:history="1">
              <w:r w:rsidRPr="00386AB3">
                <w:rPr>
                  <w:rFonts w:ascii="Times New Roman" w:eastAsia="Times New Roman" w:hAnsi="Times New Roman" w:cs="Times New Roman"/>
                  <w:color w:val="0000FF"/>
                  <w:sz w:val="24"/>
                  <w:szCs w:val="24"/>
                  <w:u w:val="single"/>
                  <w:lang w:eastAsia="hu-HU"/>
                </w:rPr>
                <w:t xml:space="preserve">1/F. § (1)–(3)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417D88F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hirdetményi úton történő közlés, illetve a közhírré tétel feltételei már nem állnak fenn, eltávolítandó</w:t>
            </w:r>
          </w:p>
        </w:tc>
      </w:tr>
      <w:tr w:rsidR="00386AB3" w:rsidRPr="00386AB3" w14:paraId="02FC80C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2CB13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vízvédelmi hatóságként eljáró hivatásos katasztrófavédelmi szerv által a környezet védelméről szóló </w:t>
            </w:r>
            <w:hyperlink r:id="rId94"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 alapján hozott döntések</w:t>
            </w:r>
          </w:p>
        </w:tc>
        <w:tc>
          <w:tcPr>
            <w:tcW w:w="0" w:type="auto"/>
            <w:tcBorders>
              <w:top w:val="outset" w:sz="6" w:space="0" w:color="auto"/>
              <w:left w:val="outset" w:sz="6" w:space="0" w:color="auto"/>
              <w:bottom w:val="outset" w:sz="6" w:space="0" w:color="auto"/>
              <w:right w:val="outset" w:sz="6" w:space="0" w:color="auto"/>
            </w:tcBorders>
            <w:hideMark/>
          </w:tcPr>
          <w:p w14:paraId="529787B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környezet védelméről szóló </w:t>
            </w:r>
            <w:hyperlink r:id="rId95" w:history="1">
              <w:r w:rsidRPr="00386AB3">
                <w:rPr>
                  <w:rFonts w:ascii="Times New Roman" w:eastAsia="Times New Roman" w:hAnsi="Times New Roman" w:cs="Times New Roman"/>
                  <w:color w:val="0000FF"/>
                  <w:sz w:val="24"/>
                  <w:szCs w:val="24"/>
                  <w:u w:val="single"/>
                  <w:lang w:eastAsia="hu-HU"/>
                </w:rPr>
                <w:t xml:space="preserve">1995. évi LIII. törvény 71. § (1)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1A3F21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06D8C10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E6423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hatóság döntéseinek </w:t>
            </w:r>
            <w:hyperlink r:id="rId96" w:history="1">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(1) </w:t>
              </w:r>
            </w:hyperlink>
            <w:r w:rsidRPr="00386AB3">
              <w:rPr>
                <w:rFonts w:ascii="Times New Roman" w:eastAsia="Times New Roman" w:hAnsi="Times New Roman" w:cs="Times New Roman"/>
                <w:sz w:val="24"/>
                <w:szCs w:val="24"/>
                <w:lang w:eastAsia="hu-HU"/>
              </w:rPr>
              <w:t xml:space="preserve">és </w:t>
            </w:r>
            <w:hyperlink r:id="rId97"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 alapján történő közhírré tétele</w:t>
            </w:r>
          </w:p>
        </w:tc>
        <w:tc>
          <w:tcPr>
            <w:tcW w:w="0" w:type="auto"/>
            <w:tcBorders>
              <w:top w:val="outset" w:sz="6" w:space="0" w:color="auto"/>
              <w:left w:val="outset" w:sz="6" w:space="0" w:color="auto"/>
              <w:bottom w:val="outset" w:sz="6" w:space="0" w:color="auto"/>
              <w:right w:val="outset" w:sz="6" w:space="0" w:color="auto"/>
            </w:tcBorders>
            <w:hideMark/>
          </w:tcPr>
          <w:p w14:paraId="3B86261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98" w:history="1">
              <w:r w:rsidRPr="00386AB3">
                <w:rPr>
                  <w:rFonts w:ascii="Times New Roman" w:eastAsia="Times New Roman" w:hAnsi="Times New Roman" w:cs="Times New Roman"/>
                  <w:color w:val="0000FF"/>
                  <w:sz w:val="24"/>
                  <w:szCs w:val="24"/>
                  <w:u w:val="single"/>
                  <w:lang w:eastAsia="hu-HU"/>
                </w:rPr>
                <w:t xml:space="preserve">2016. évi CL. törvény 89. § (1) </w:t>
              </w:r>
            </w:hyperlink>
            <w:r w:rsidRPr="00386AB3">
              <w:rPr>
                <w:rFonts w:ascii="Times New Roman" w:eastAsia="Times New Roman" w:hAnsi="Times New Roman" w:cs="Times New Roman"/>
                <w:sz w:val="24"/>
                <w:szCs w:val="24"/>
                <w:lang w:eastAsia="hu-HU"/>
              </w:rPr>
              <w:t xml:space="preserve">és </w:t>
            </w:r>
            <w:hyperlink r:id="rId99" w:history="1">
              <w:r w:rsidRPr="00386AB3">
                <w:rPr>
                  <w:rFonts w:ascii="Times New Roman" w:eastAsia="Times New Roman" w:hAnsi="Times New Roman" w:cs="Times New Roman"/>
                  <w:color w:val="0000FF"/>
                  <w:sz w:val="24"/>
                  <w:szCs w:val="24"/>
                  <w:u w:val="single"/>
                  <w:lang w:eastAsia="hu-HU"/>
                </w:rPr>
                <w:t xml:space="preserve">(4)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247064D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1A393C1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72033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személyek széles vagy pontosan meg nem határozható köre számára életveszéllyel vagy súlyos kárral fenyegető helyzet megelőzése, elhárítása vagy káros következményeinek enyhítése érdekében hozott döntések [</w:t>
            </w:r>
            <w:hyperlink r:id="rId100"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64F2D88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101"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5369BB0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7336589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0C3D0F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közérdekű keresettel megtámadható döntések [</w:t>
            </w:r>
            <w:hyperlink r:id="rId102" w:history="1">
              <w:r w:rsidRPr="00386AB3">
                <w:rPr>
                  <w:rFonts w:ascii="Times New Roman" w:eastAsia="Times New Roman" w:hAnsi="Times New Roman" w:cs="Times New Roman"/>
                  <w:color w:val="0000FF"/>
                  <w:sz w:val="24"/>
                  <w:szCs w:val="24"/>
                  <w:u w:val="single"/>
                  <w:lang w:eastAsia="hu-HU"/>
                </w:rPr>
                <w:t xml:space="preserve"> </w:t>
              </w:r>
              <w:proofErr w:type="spellStart"/>
              <w:r w:rsidRPr="00386AB3">
                <w:rPr>
                  <w:rFonts w:ascii="Times New Roman" w:eastAsia="Times New Roman" w:hAnsi="Times New Roman" w:cs="Times New Roman"/>
                  <w:color w:val="0000FF"/>
                  <w:sz w:val="24"/>
                  <w:szCs w:val="24"/>
                  <w:u w:val="single"/>
                  <w:lang w:eastAsia="hu-HU"/>
                </w:rPr>
                <w:t>Ákr</w:t>
              </w:r>
              <w:proofErr w:type="spellEnd"/>
              <w:r w:rsidRPr="00386AB3">
                <w:rPr>
                  <w:rFonts w:ascii="Times New Roman" w:eastAsia="Times New Roman" w:hAnsi="Times New Roman" w:cs="Times New Roman"/>
                  <w:color w:val="0000FF"/>
                  <w:sz w:val="24"/>
                  <w:szCs w:val="24"/>
                  <w:u w:val="single"/>
                  <w:lang w:eastAsia="hu-HU"/>
                </w:rPr>
                <w:t xml:space="preserve">. 89. § (3) bekezdés </w:t>
              </w:r>
            </w:hyperlink>
            <w:r w:rsidRPr="00386AB3">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hideMark/>
          </w:tcPr>
          <w:p w14:paraId="133488E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általános közigazgatási rendtartásról szóló </w:t>
            </w:r>
            <w:hyperlink r:id="rId103" w:history="1">
              <w:r w:rsidRPr="00386AB3">
                <w:rPr>
                  <w:rFonts w:ascii="Times New Roman" w:eastAsia="Times New Roman" w:hAnsi="Times New Roman" w:cs="Times New Roman"/>
                  <w:color w:val="0000FF"/>
                  <w:sz w:val="24"/>
                  <w:szCs w:val="24"/>
                  <w:u w:val="single"/>
                  <w:lang w:eastAsia="hu-HU"/>
                </w:rPr>
                <w:t xml:space="preserve">2016. évi CL. törvény 89. § (3)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61757C81"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54AEBDC5"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F1C97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104"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105"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 szerinti, környezeti hatásvizsgálati adatlappal érintett határozatok</w:t>
            </w:r>
          </w:p>
        </w:tc>
        <w:tc>
          <w:tcPr>
            <w:tcW w:w="0" w:type="auto"/>
            <w:tcBorders>
              <w:top w:val="outset" w:sz="6" w:space="0" w:color="auto"/>
              <w:left w:val="outset" w:sz="6" w:space="0" w:color="auto"/>
              <w:bottom w:val="outset" w:sz="6" w:space="0" w:color="auto"/>
              <w:right w:val="outset" w:sz="6" w:space="0" w:color="auto"/>
            </w:tcBorders>
            <w:hideMark/>
          </w:tcPr>
          <w:p w14:paraId="04CA92A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vízgazdálkodási hatósági jogkör gyakorlásáról szóló </w:t>
            </w:r>
            <w:hyperlink r:id="rId106" w:history="1">
              <w:r w:rsidRPr="00386AB3">
                <w:rPr>
                  <w:rFonts w:ascii="Times New Roman" w:eastAsia="Times New Roman" w:hAnsi="Times New Roman" w:cs="Times New Roman"/>
                  <w:color w:val="0000FF"/>
                  <w:sz w:val="24"/>
                  <w:szCs w:val="24"/>
                  <w:u w:val="single"/>
                  <w:lang w:eastAsia="hu-HU"/>
                </w:rPr>
                <w:t xml:space="preserve">72/1996. (V. 22.) Korm. rendelet 5/B. § a) </w:t>
              </w:r>
            </w:hyperlink>
            <w:r w:rsidRPr="00386AB3">
              <w:rPr>
                <w:rFonts w:ascii="Times New Roman" w:eastAsia="Times New Roman" w:hAnsi="Times New Roman" w:cs="Times New Roman"/>
                <w:sz w:val="24"/>
                <w:szCs w:val="24"/>
                <w:lang w:eastAsia="hu-HU"/>
              </w:rPr>
              <w:t xml:space="preserve">és </w:t>
            </w:r>
            <w:hyperlink r:id="rId107" w:history="1">
              <w:r w:rsidRPr="00386AB3">
                <w:rPr>
                  <w:rFonts w:ascii="Times New Roman" w:eastAsia="Times New Roman" w:hAnsi="Times New Roman" w:cs="Times New Roman"/>
                  <w:color w:val="0000FF"/>
                  <w:sz w:val="24"/>
                  <w:szCs w:val="24"/>
                  <w:u w:val="single"/>
                  <w:lang w:eastAsia="hu-HU"/>
                </w:rPr>
                <w:t xml:space="preserve">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6A68E1E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Haladéktalanul, ha a közhírré tétel feltételei már nem állnak fenn, eltávolítandó</w:t>
            </w:r>
          </w:p>
        </w:tc>
      </w:tr>
      <w:tr w:rsidR="00386AB3" w:rsidRPr="00386AB3" w14:paraId="4D20791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B3158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kéményseprőipari közszolgáltatók nyilvántartása: a) a szolgáltató neve, lakcíme/székhelye, b) az engedélyezett szolgáltatási tevékenység megjelölése, c) szükség szerint a </w:t>
            </w:r>
            <w:hyperlink r:id="rId108" w:history="1">
              <w:r w:rsidRPr="00386AB3">
                <w:rPr>
                  <w:rFonts w:ascii="Times New Roman" w:eastAsia="Times New Roman" w:hAnsi="Times New Roman" w:cs="Times New Roman"/>
                  <w:color w:val="0000FF"/>
                  <w:sz w:val="24"/>
                  <w:szCs w:val="24"/>
                  <w:u w:val="single"/>
                  <w:lang w:eastAsia="hu-HU"/>
                </w:rPr>
                <w:t xml:space="preserve">2009. évi LXXVI. törvény 22. § (2)–(3) </w:t>
              </w:r>
              <w:proofErr w:type="gramStart"/>
              <w:r w:rsidRPr="00386AB3">
                <w:rPr>
                  <w:rFonts w:ascii="Times New Roman" w:eastAsia="Times New Roman" w:hAnsi="Times New Roman" w:cs="Times New Roman"/>
                  <w:color w:val="0000FF"/>
                  <w:sz w:val="24"/>
                  <w:szCs w:val="24"/>
                  <w:u w:val="single"/>
                  <w:lang w:eastAsia="hu-HU"/>
                </w:rPr>
                <w:t xml:space="preserve">bekezdés </w:t>
              </w:r>
            </w:hyperlink>
            <w:r w:rsidRPr="00386AB3">
              <w:rPr>
                <w:rFonts w:ascii="Times New Roman" w:eastAsia="Times New Roman" w:hAnsi="Times New Roman" w:cs="Times New Roman"/>
                <w:sz w:val="24"/>
                <w:szCs w:val="24"/>
                <w:lang w:eastAsia="hu-HU"/>
              </w:rPr>
              <w:t>ében</w:t>
            </w:r>
            <w:proofErr w:type="gramEnd"/>
            <w:r w:rsidRPr="00386AB3">
              <w:rPr>
                <w:rFonts w:ascii="Times New Roman" w:eastAsia="Times New Roman" w:hAnsi="Times New Roman" w:cs="Times New Roman"/>
                <w:sz w:val="24"/>
                <w:szCs w:val="24"/>
                <w:lang w:eastAsia="hu-HU"/>
              </w:rPr>
              <w:t xml:space="preserve"> foglalt adatok, d) a </w:t>
            </w:r>
            <w:hyperlink r:id="rId109" w:history="1">
              <w:r w:rsidRPr="00386AB3">
                <w:rPr>
                  <w:rFonts w:ascii="Times New Roman" w:eastAsia="Times New Roman" w:hAnsi="Times New Roman" w:cs="Times New Roman"/>
                  <w:color w:val="0000FF"/>
                  <w:sz w:val="24"/>
                  <w:szCs w:val="24"/>
                  <w:u w:val="single"/>
                  <w:lang w:eastAsia="hu-HU"/>
                </w:rPr>
                <w:t xml:space="preserve">2009. évi LXXVI. törvény 29. § a)–d) pont </w:t>
              </w:r>
            </w:hyperlink>
            <w:proofErr w:type="spellStart"/>
            <w:r w:rsidRPr="00386AB3">
              <w:rPr>
                <w:rFonts w:ascii="Times New Roman" w:eastAsia="Times New Roman" w:hAnsi="Times New Roman" w:cs="Times New Roman"/>
                <w:sz w:val="24"/>
                <w:szCs w:val="24"/>
                <w:lang w:eastAsia="hu-HU"/>
              </w:rPr>
              <w:t>jában</w:t>
            </w:r>
            <w:proofErr w:type="spellEnd"/>
            <w:r w:rsidRPr="00386AB3">
              <w:rPr>
                <w:rFonts w:ascii="Times New Roman" w:eastAsia="Times New Roman" w:hAnsi="Times New Roman" w:cs="Times New Roman"/>
                <w:sz w:val="24"/>
                <w:szCs w:val="24"/>
                <w:lang w:eastAsia="hu-HU"/>
              </w:rPr>
              <w:t xml:space="preserve"> meghatározott adatok</w:t>
            </w:r>
          </w:p>
        </w:tc>
        <w:tc>
          <w:tcPr>
            <w:tcW w:w="0" w:type="auto"/>
            <w:tcBorders>
              <w:top w:val="outset" w:sz="6" w:space="0" w:color="auto"/>
              <w:left w:val="outset" w:sz="6" w:space="0" w:color="auto"/>
              <w:bottom w:val="outset" w:sz="6" w:space="0" w:color="auto"/>
              <w:right w:val="outset" w:sz="6" w:space="0" w:color="auto"/>
            </w:tcBorders>
            <w:hideMark/>
          </w:tcPr>
          <w:p w14:paraId="474D58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szolgáltatási tevékenység megkezdésének és folytatásának általános szabályairól szóló </w:t>
            </w:r>
            <w:hyperlink r:id="rId110" w:history="1">
              <w:r w:rsidRPr="00386AB3">
                <w:rPr>
                  <w:rFonts w:ascii="Times New Roman" w:eastAsia="Times New Roman" w:hAnsi="Times New Roman" w:cs="Times New Roman"/>
                  <w:color w:val="0000FF"/>
                  <w:sz w:val="24"/>
                  <w:szCs w:val="24"/>
                  <w:u w:val="single"/>
                  <w:lang w:eastAsia="hu-HU"/>
                </w:rPr>
                <w:t xml:space="preserve">2009. évi LXXVI. törvény 30. § (2)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7D55516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Adatváltozás esetén 15 napon belül</w:t>
            </w:r>
          </w:p>
        </w:tc>
      </w:tr>
      <w:tr w:rsidR="00386AB3" w:rsidRPr="00386AB3" w14:paraId="3D413B6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D33D4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vízgazdálkodásról szóló </w:t>
            </w:r>
            <w:hyperlink r:id="rId111" w:history="1">
              <w:r w:rsidRPr="00386AB3">
                <w:rPr>
                  <w:rFonts w:ascii="Times New Roman" w:eastAsia="Times New Roman" w:hAnsi="Times New Roman" w:cs="Times New Roman"/>
                  <w:color w:val="0000FF"/>
                  <w:sz w:val="24"/>
                  <w:szCs w:val="24"/>
                  <w:u w:val="single"/>
                  <w:lang w:eastAsia="hu-HU"/>
                </w:rPr>
                <w:t xml:space="preserve">1995. évi LVII. törvény 44/F. § (2) bekezdés </w:t>
              </w:r>
            </w:hyperlink>
            <w:r w:rsidRPr="00386AB3">
              <w:rPr>
                <w:rFonts w:ascii="Times New Roman" w:eastAsia="Times New Roman" w:hAnsi="Times New Roman" w:cs="Times New Roman"/>
                <w:sz w:val="24"/>
                <w:szCs w:val="24"/>
                <w:lang w:eastAsia="hu-HU"/>
              </w:rPr>
              <w:t>e értelmében a nem közművel összegyűjtött háztartási szennyvíz begyűjtésével foglalkozó szolgáltatók nyilvántartása</w:t>
            </w:r>
          </w:p>
        </w:tc>
        <w:tc>
          <w:tcPr>
            <w:tcW w:w="0" w:type="auto"/>
            <w:tcBorders>
              <w:top w:val="outset" w:sz="6" w:space="0" w:color="auto"/>
              <w:left w:val="outset" w:sz="6" w:space="0" w:color="auto"/>
              <w:bottom w:val="outset" w:sz="6" w:space="0" w:color="auto"/>
              <w:right w:val="outset" w:sz="6" w:space="0" w:color="auto"/>
            </w:tcBorders>
            <w:hideMark/>
          </w:tcPr>
          <w:p w14:paraId="4FE1B9C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szolgáltatási tevékenység megkezdésének és folytatásának általános szabályairól szóló </w:t>
            </w:r>
            <w:hyperlink r:id="rId112" w:history="1">
              <w:r w:rsidRPr="00386AB3">
                <w:rPr>
                  <w:rFonts w:ascii="Times New Roman" w:eastAsia="Times New Roman" w:hAnsi="Times New Roman" w:cs="Times New Roman"/>
                  <w:color w:val="0000FF"/>
                  <w:sz w:val="24"/>
                  <w:szCs w:val="24"/>
                  <w:u w:val="single"/>
                  <w:lang w:eastAsia="hu-HU"/>
                </w:rPr>
                <w:t xml:space="preserve">2009. évi LXXVI. törvény 30. § (2) bekezdés </w:t>
              </w:r>
            </w:hyperlink>
            <w:r w:rsidRPr="00386AB3">
              <w:rPr>
                <w:rFonts w:ascii="Times New Roman" w:eastAsia="Times New Roman" w:hAnsi="Times New Roman" w:cs="Times New Roman"/>
                <w:sz w:val="24"/>
                <w:szCs w:val="24"/>
                <w:lang w:eastAsia="hu-HU"/>
              </w:rPr>
              <w:t>e</w:t>
            </w:r>
          </w:p>
        </w:tc>
        <w:tc>
          <w:tcPr>
            <w:tcW w:w="0" w:type="auto"/>
            <w:tcBorders>
              <w:top w:val="outset" w:sz="6" w:space="0" w:color="auto"/>
              <w:left w:val="outset" w:sz="6" w:space="0" w:color="auto"/>
              <w:bottom w:val="outset" w:sz="6" w:space="0" w:color="auto"/>
              <w:right w:val="outset" w:sz="6" w:space="0" w:color="auto"/>
            </w:tcBorders>
            <w:hideMark/>
          </w:tcPr>
          <w:p w14:paraId="21A11F7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r>
      <w:tr w:rsidR="00386AB3" w:rsidRPr="00386AB3" w14:paraId="0D3ED9F8"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A918F9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378E233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3CBC7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Közbeszerzési terv, közbeszerzési terv módosítása</w:t>
            </w:r>
          </w:p>
        </w:tc>
        <w:tc>
          <w:tcPr>
            <w:tcW w:w="0" w:type="auto"/>
            <w:tcBorders>
              <w:top w:val="outset" w:sz="6" w:space="0" w:color="auto"/>
              <w:left w:val="outset" w:sz="6" w:space="0" w:color="auto"/>
              <w:bottom w:val="outset" w:sz="6" w:space="0" w:color="auto"/>
              <w:right w:val="outset" w:sz="6" w:space="0" w:color="auto"/>
            </w:tcBorders>
            <w:hideMark/>
          </w:tcPr>
          <w:p w14:paraId="1816CBA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3" w:history="1">
              <w:r w:rsidRPr="00386AB3">
                <w:rPr>
                  <w:rFonts w:ascii="Times New Roman" w:eastAsia="Times New Roman" w:hAnsi="Times New Roman" w:cs="Times New Roman"/>
                  <w:color w:val="0000FF"/>
                  <w:sz w:val="24"/>
                  <w:szCs w:val="24"/>
                  <w:u w:val="single"/>
                  <w:lang w:eastAsia="hu-HU"/>
                </w:rPr>
                <w:t xml:space="preserve">2015. évi CXLIII. törvény 43. § (2) bekezdés a)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3D8F251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386AB3" w:rsidRPr="00386AB3" w14:paraId="241B0B3C"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E9E29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előzetes vitarendezéssel kapcsolatos Kbt. 80. § (2) bekezdése szerinti adatok,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outset" w:sz="6" w:space="0" w:color="auto"/>
              <w:left w:val="outset" w:sz="6" w:space="0" w:color="auto"/>
              <w:bottom w:val="outset" w:sz="6" w:space="0" w:color="auto"/>
              <w:right w:val="outset" w:sz="6" w:space="0" w:color="auto"/>
            </w:tcBorders>
            <w:hideMark/>
          </w:tcPr>
          <w:p w14:paraId="41A6FDD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4" w:history="1">
              <w:r w:rsidRPr="00386AB3">
                <w:rPr>
                  <w:rFonts w:ascii="Times New Roman" w:eastAsia="Times New Roman" w:hAnsi="Times New Roman" w:cs="Times New Roman"/>
                  <w:color w:val="0000FF"/>
                  <w:sz w:val="24"/>
                  <w:szCs w:val="24"/>
                  <w:u w:val="single"/>
                  <w:lang w:eastAsia="hu-HU"/>
                </w:rPr>
                <w:t xml:space="preserve">2015. évi CXLIII. törvény 43. § (2) bekezdés b)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3E642CE4"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előzetes vitarendezési kérelem kézhezvételét követően haladéktalanul, legalább 5 évig elérhetőnek kell lennie. A közzététel az EKR-ben a https://ekr.gov.hu/ link megjelenítésével, a 2018. 04. 15. előtti adatok a Közbeszerzési Hatóság által működtetett Közbeszerzési Adatbázisban történő közzétételre hivatkozva, www.kozbeszerzes.hu link megjelenítésével történik</w:t>
            </w:r>
          </w:p>
        </w:tc>
      </w:tr>
      <w:tr w:rsidR="00386AB3" w:rsidRPr="00386AB3" w14:paraId="111B465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8ABF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Kbt. 9. § (1) bekezdés h)–i) pontja alapján kötött és a közbeszerzési eljárás alapján megkötött szerződések</w:t>
            </w:r>
          </w:p>
        </w:tc>
        <w:tc>
          <w:tcPr>
            <w:tcW w:w="0" w:type="auto"/>
            <w:tcBorders>
              <w:top w:val="outset" w:sz="6" w:space="0" w:color="auto"/>
              <w:left w:val="outset" w:sz="6" w:space="0" w:color="auto"/>
              <w:bottom w:val="outset" w:sz="6" w:space="0" w:color="auto"/>
              <w:right w:val="outset" w:sz="6" w:space="0" w:color="auto"/>
            </w:tcBorders>
            <w:hideMark/>
          </w:tcPr>
          <w:p w14:paraId="31E3A4B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5" w:history="1">
              <w:r w:rsidRPr="00386AB3">
                <w:rPr>
                  <w:rFonts w:ascii="Times New Roman" w:eastAsia="Times New Roman" w:hAnsi="Times New Roman" w:cs="Times New Roman"/>
                  <w:color w:val="0000FF"/>
                  <w:sz w:val="24"/>
                  <w:szCs w:val="24"/>
                  <w:u w:val="single"/>
                  <w:lang w:eastAsia="hu-HU"/>
                </w:rPr>
                <w:t xml:space="preserve">2015. évi CXLIII. törvény 43. § (1) bekezdés a)–b) </w:t>
              </w:r>
              <w:proofErr w:type="gramStart"/>
              <w:r w:rsidRPr="00386AB3">
                <w:rPr>
                  <w:rFonts w:ascii="Times New Roman" w:eastAsia="Times New Roman" w:hAnsi="Times New Roman" w:cs="Times New Roman"/>
                  <w:color w:val="0000FF"/>
                  <w:sz w:val="24"/>
                  <w:szCs w:val="24"/>
                  <w:u w:val="single"/>
                  <w:lang w:eastAsia="hu-HU"/>
                </w:rPr>
                <w:t>pont</w:t>
              </w:r>
              <w:proofErr w:type="gramEnd"/>
              <w:r w:rsidRPr="00386AB3">
                <w:rPr>
                  <w:rFonts w:ascii="Times New Roman" w:eastAsia="Times New Roman" w:hAnsi="Times New Roman" w:cs="Times New Roman"/>
                  <w:color w:val="0000FF"/>
                  <w:sz w:val="24"/>
                  <w:szCs w:val="24"/>
                  <w:u w:val="single"/>
                  <w:lang w:eastAsia="hu-HU"/>
                </w:rPr>
                <w:t xml:space="preserve">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0533038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szerződéskötést követően haladéktalanul, legalább a szerződés teljesítését követő 5 évig elérhetőnek kell lennie. A közzététel a Közbeszerzési Hatóság által működtetett </w:t>
            </w:r>
            <w:proofErr w:type="spellStart"/>
            <w:r w:rsidRPr="00386AB3">
              <w:rPr>
                <w:rFonts w:ascii="Times New Roman" w:eastAsia="Times New Roman" w:hAnsi="Times New Roman" w:cs="Times New Roman"/>
                <w:sz w:val="24"/>
                <w:szCs w:val="24"/>
                <w:lang w:eastAsia="hu-HU"/>
              </w:rPr>
              <w:t>Szerződésnyilvántartó</w:t>
            </w:r>
            <w:proofErr w:type="spellEnd"/>
            <w:r w:rsidRPr="00386AB3">
              <w:rPr>
                <w:rFonts w:ascii="Times New Roman" w:eastAsia="Times New Roman" w:hAnsi="Times New Roman" w:cs="Times New Roman"/>
                <w:sz w:val="24"/>
                <w:szCs w:val="24"/>
                <w:lang w:eastAsia="hu-HU"/>
              </w:rPr>
              <w:t xml:space="preserve">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47340976"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66011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részvételi jelentkezések és az ajánlatok elbírálásáról szóló összegezés</w:t>
            </w:r>
          </w:p>
        </w:tc>
        <w:tc>
          <w:tcPr>
            <w:tcW w:w="0" w:type="auto"/>
            <w:tcBorders>
              <w:top w:val="outset" w:sz="6" w:space="0" w:color="auto"/>
              <w:left w:val="outset" w:sz="6" w:space="0" w:color="auto"/>
              <w:bottom w:val="outset" w:sz="6" w:space="0" w:color="auto"/>
              <w:right w:val="outset" w:sz="6" w:space="0" w:color="auto"/>
            </w:tcBorders>
            <w:hideMark/>
          </w:tcPr>
          <w:p w14:paraId="0A45DEB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6" w:history="1">
              <w:r w:rsidRPr="00386AB3">
                <w:rPr>
                  <w:rFonts w:ascii="Times New Roman" w:eastAsia="Times New Roman" w:hAnsi="Times New Roman" w:cs="Times New Roman"/>
                  <w:color w:val="0000FF"/>
                  <w:sz w:val="24"/>
                  <w:szCs w:val="24"/>
                  <w:u w:val="single"/>
                  <w:lang w:eastAsia="hu-HU"/>
                </w:rPr>
                <w:t xml:space="preserve">2015. évi CXLIII. törvény 43. § (2)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357E3E9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részvételre jelentkezőknek vagy az ajánlattevőknek való megküldéssel egyidejűleg, a közzététel az EKR-ben a https://ekr.gov.hu/ link megjelenítésével, a 2018. 04. 15. előtti adatok a Közbeszerzési Hatóság által működtetett Közbeszerzési Adatbázisban történő közzétételre hivatkozva, www.kozbeszerzes.hu link megjelenítésével történik</w:t>
            </w:r>
          </w:p>
        </w:tc>
      </w:tr>
      <w:tr w:rsidR="00386AB3" w:rsidRPr="00386AB3" w14:paraId="54D2EC31"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5BCF3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Szerződések teljesítésére vonatkozó adatok: Hivatkozás a közbeszerzési eljárást megindító hirdetményre (hirdetmény nélkül induló eljárások esetében felhívásra), a szerződő felek megnevezése, az,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outset" w:sz="6" w:space="0" w:color="auto"/>
              <w:left w:val="outset" w:sz="6" w:space="0" w:color="auto"/>
              <w:bottom w:val="outset" w:sz="6" w:space="0" w:color="auto"/>
              <w:right w:val="outset" w:sz="6" w:space="0" w:color="auto"/>
            </w:tcBorders>
            <w:hideMark/>
          </w:tcPr>
          <w:p w14:paraId="0728E7D8"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közbeszerzésekről szóló </w:t>
            </w:r>
            <w:hyperlink r:id="rId117" w:history="1">
              <w:r w:rsidRPr="00386AB3">
                <w:rPr>
                  <w:rFonts w:ascii="Times New Roman" w:eastAsia="Times New Roman" w:hAnsi="Times New Roman" w:cs="Times New Roman"/>
                  <w:color w:val="0000FF"/>
                  <w:sz w:val="24"/>
                  <w:szCs w:val="24"/>
                  <w:u w:val="single"/>
                  <w:lang w:eastAsia="hu-HU"/>
                </w:rPr>
                <w:t xml:space="preserve">2015. évi CXLIII. törvény 43. § (1) bekezdés c) pont </w:t>
              </w:r>
            </w:hyperlink>
            <w:r w:rsidRPr="00386AB3">
              <w:rPr>
                <w:rFonts w:ascii="Times New Roman" w:eastAsia="Times New Roman" w:hAnsi="Times New Roman" w:cs="Times New Roman"/>
                <w:sz w:val="24"/>
                <w:szCs w:val="24"/>
                <w:lang w:eastAsia="hu-HU"/>
              </w:rPr>
              <w:t>ja</w:t>
            </w:r>
          </w:p>
        </w:tc>
        <w:tc>
          <w:tcPr>
            <w:tcW w:w="0" w:type="auto"/>
            <w:tcBorders>
              <w:top w:val="outset" w:sz="6" w:space="0" w:color="auto"/>
              <w:left w:val="outset" w:sz="6" w:space="0" w:color="auto"/>
              <w:bottom w:val="outset" w:sz="6" w:space="0" w:color="auto"/>
              <w:right w:val="outset" w:sz="6" w:space="0" w:color="auto"/>
            </w:tcBorders>
            <w:hideMark/>
          </w:tcPr>
          <w:p w14:paraId="4752F6C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a Közbeszerzési Hatóság által működtetett </w:t>
            </w:r>
            <w:proofErr w:type="spellStart"/>
            <w:r w:rsidRPr="00386AB3">
              <w:rPr>
                <w:rFonts w:ascii="Times New Roman" w:eastAsia="Times New Roman" w:hAnsi="Times New Roman" w:cs="Times New Roman"/>
                <w:sz w:val="24"/>
                <w:szCs w:val="24"/>
                <w:lang w:eastAsia="hu-HU"/>
              </w:rPr>
              <w:t>Szerződésnyilvántartó</w:t>
            </w:r>
            <w:proofErr w:type="spellEnd"/>
            <w:r w:rsidRPr="00386AB3">
              <w:rPr>
                <w:rFonts w:ascii="Times New Roman" w:eastAsia="Times New Roman" w:hAnsi="Times New Roman" w:cs="Times New Roman"/>
                <w:sz w:val="24"/>
                <w:szCs w:val="24"/>
                <w:lang w:eastAsia="hu-HU"/>
              </w:rPr>
              <w:t xml:space="preserve"> Rendszerben (</w:t>
            </w:r>
            <w:proofErr w:type="spellStart"/>
            <w:r w:rsidRPr="00386AB3">
              <w:rPr>
                <w:rFonts w:ascii="Times New Roman" w:eastAsia="Times New Roman" w:hAnsi="Times New Roman" w:cs="Times New Roman"/>
                <w:sz w:val="24"/>
                <w:szCs w:val="24"/>
                <w:lang w:eastAsia="hu-HU"/>
              </w:rPr>
              <w:t>CoRe</w:t>
            </w:r>
            <w:proofErr w:type="spellEnd"/>
            <w:r w:rsidRPr="00386AB3">
              <w:rPr>
                <w:rFonts w:ascii="Times New Roman" w:eastAsia="Times New Roman" w:hAnsi="Times New Roman" w:cs="Times New Roman"/>
                <w:sz w:val="24"/>
                <w:szCs w:val="24"/>
                <w:lang w:eastAsia="hu-HU"/>
              </w:rPr>
              <w:t>) történő közzétételre hivatkozva, www.kozbeszerzes.hu link megjelenítésével történik</w:t>
            </w:r>
          </w:p>
        </w:tc>
      </w:tr>
      <w:tr w:rsidR="00386AB3" w:rsidRPr="00386AB3" w14:paraId="04AC6AB8"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BBE5D9"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556D8BB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államháztartásról szóló törvény végrehajtásáról szóló </w:t>
            </w:r>
            <w:hyperlink r:id="rId118" w:history="1">
              <w:r w:rsidRPr="00386AB3">
                <w:rPr>
                  <w:rFonts w:ascii="Times New Roman" w:eastAsia="Times New Roman" w:hAnsi="Times New Roman" w:cs="Times New Roman"/>
                  <w:color w:val="0000FF"/>
                  <w:sz w:val="24"/>
                  <w:szCs w:val="24"/>
                  <w:u w:val="single"/>
                  <w:lang w:eastAsia="hu-HU"/>
                </w:rPr>
                <w:t xml:space="preserve">368/2011. (XII. 31.) Korm. rendelet 6. melléklet 12.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66953202"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r>
      <w:tr w:rsidR="00386AB3" w:rsidRPr="00386AB3" w14:paraId="415207EE"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86CF36"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outset" w:sz="6" w:space="0" w:color="auto"/>
              <w:left w:val="outset" w:sz="6" w:space="0" w:color="auto"/>
              <w:bottom w:val="outset" w:sz="6" w:space="0" w:color="auto"/>
              <w:right w:val="outset" w:sz="6" w:space="0" w:color="auto"/>
            </w:tcBorders>
            <w:hideMark/>
          </w:tcPr>
          <w:p w14:paraId="7FC8378F"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az államháztartásról szóló törvény végrehajtásáról szóló </w:t>
            </w:r>
            <w:hyperlink r:id="rId119" w:history="1">
              <w:r w:rsidRPr="00386AB3">
                <w:rPr>
                  <w:rFonts w:ascii="Times New Roman" w:eastAsia="Times New Roman" w:hAnsi="Times New Roman" w:cs="Times New Roman"/>
                  <w:color w:val="0000FF"/>
                  <w:sz w:val="24"/>
                  <w:szCs w:val="24"/>
                  <w:u w:val="single"/>
                  <w:lang w:eastAsia="hu-HU"/>
                </w:rPr>
                <w:t xml:space="preserve">368/2011. (XII. 31.) Korm. rendelet 6. melléklet 13. sor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3F086D33"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kifizetést követő 8 napon belül. Az előző állapot nem törölhető</w:t>
            </w:r>
          </w:p>
        </w:tc>
      </w:tr>
      <w:tr w:rsidR="00386AB3" w:rsidRPr="00386AB3" w14:paraId="43021634"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3071D77"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EGYEDI KÖZZÉTÉTELI LISTA</w:t>
            </w:r>
          </w:p>
        </w:tc>
      </w:tr>
      <w:tr w:rsidR="00386AB3" w:rsidRPr="00386AB3" w14:paraId="7F680D0A"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1A96AB"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ADATOK LEÍRÁSA</w:t>
            </w:r>
          </w:p>
        </w:tc>
        <w:tc>
          <w:tcPr>
            <w:tcW w:w="0" w:type="auto"/>
            <w:tcBorders>
              <w:top w:val="outset" w:sz="6" w:space="0" w:color="auto"/>
              <w:left w:val="outset" w:sz="6" w:space="0" w:color="auto"/>
              <w:bottom w:val="outset" w:sz="6" w:space="0" w:color="auto"/>
              <w:right w:val="outset" w:sz="6" w:space="0" w:color="auto"/>
            </w:tcBorders>
            <w:hideMark/>
          </w:tcPr>
          <w:p w14:paraId="1112FD6F"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KÖZZÉTÉTELT ELŐÍRÓ JOGSZABÁLY VAGY BELSŐ SZABÁLYOZÓ</w:t>
            </w:r>
          </w:p>
        </w:tc>
        <w:tc>
          <w:tcPr>
            <w:tcW w:w="0" w:type="auto"/>
            <w:tcBorders>
              <w:top w:val="outset" w:sz="6" w:space="0" w:color="auto"/>
              <w:left w:val="outset" w:sz="6" w:space="0" w:color="auto"/>
              <w:bottom w:val="outset" w:sz="6" w:space="0" w:color="auto"/>
              <w:right w:val="outset" w:sz="6" w:space="0" w:color="auto"/>
            </w:tcBorders>
            <w:hideMark/>
          </w:tcPr>
          <w:p w14:paraId="2091409A"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KÖZZÉTÉTELLEL KAPCSOLATOS HATÁRIDŐK</w:t>
            </w:r>
          </w:p>
        </w:tc>
      </w:tr>
      <w:tr w:rsidR="00386AB3" w:rsidRPr="00386AB3" w14:paraId="2032228C"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5C92235"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Szervezeti, személyzeti adatok</w:t>
            </w:r>
          </w:p>
        </w:tc>
      </w:tr>
      <w:tr w:rsidR="00386AB3" w:rsidRPr="00386AB3" w14:paraId="23D4A4BF"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641FCA"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a panasz, a közérdekű bejelentés benyújtásának módjára vonatkozó tájékoztatás, szóbeli közérdekű bejelentés írásba foglalásáról készült másodpéldány személyes átvételének lehetősége</w:t>
            </w:r>
          </w:p>
        </w:tc>
        <w:tc>
          <w:tcPr>
            <w:tcW w:w="0" w:type="auto"/>
            <w:tcBorders>
              <w:top w:val="outset" w:sz="6" w:space="0" w:color="auto"/>
              <w:left w:val="outset" w:sz="6" w:space="0" w:color="auto"/>
              <w:bottom w:val="outset" w:sz="6" w:space="0" w:color="auto"/>
              <w:right w:val="outset" w:sz="6" w:space="0" w:color="auto"/>
            </w:tcBorders>
            <w:hideMark/>
          </w:tcPr>
          <w:p w14:paraId="2224547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panaszokkal és a közérdekű bejelentésekkel kapcsolatos ügyek egységes intézéséről szóló </w:t>
            </w:r>
            <w:hyperlink r:id="rId120" w:history="1">
              <w:r w:rsidRPr="00386AB3">
                <w:rPr>
                  <w:rFonts w:ascii="Times New Roman" w:eastAsia="Times New Roman" w:hAnsi="Times New Roman" w:cs="Times New Roman"/>
                  <w:color w:val="0000FF"/>
                  <w:sz w:val="24"/>
                  <w:szCs w:val="24"/>
                  <w:u w:val="single"/>
                  <w:lang w:eastAsia="hu-HU"/>
                </w:rPr>
                <w:t xml:space="preserve">22/2014. (XII. 5.) BM utasítás 2–3.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66C80E2C"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r>
      <w:tr w:rsidR="00386AB3" w:rsidRPr="00386AB3" w14:paraId="1B92A257"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FC1096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Tevékenységre, működésre vonatkozó adatok</w:t>
            </w:r>
          </w:p>
        </w:tc>
      </w:tr>
      <w:tr w:rsidR="00386AB3" w:rsidRPr="00386AB3" w14:paraId="23D87779"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6AA8FD"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„hozzáférés üzemeltetői adatokhoz” körben megadott adatok</w:t>
            </w:r>
          </w:p>
        </w:tc>
        <w:tc>
          <w:tcPr>
            <w:tcW w:w="0" w:type="auto"/>
            <w:tcBorders>
              <w:top w:val="outset" w:sz="6" w:space="0" w:color="auto"/>
              <w:left w:val="outset" w:sz="6" w:space="0" w:color="auto"/>
              <w:bottom w:val="outset" w:sz="6" w:space="0" w:color="auto"/>
              <w:right w:val="outset" w:sz="6" w:space="0" w:color="auto"/>
            </w:tcBorders>
            <w:hideMark/>
          </w:tcPr>
          <w:p w14:paraId="0DE1D365"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veszélyes anyagokkal kapcsolatos súlyos balesetek elleni védekezésről szóló </w:t>
            </w:r>
            <w:hyperlink r:id="rId121" w:history="1">
              <w:r w:rsidRPr="00386AB3">
                <w:rPr>
                  <w:rFonts w:ascii="Times New Roman" w:eastAsia="Times New Roman" w:hAnsi="Times New Roman" w:cs="Times New Roman"/>
                  <w:color w:val="0000FF"/>
                  <w:sz w:val="24"/>
                  <w:szCs w:val="24"/>
                  <w:u w:val="single"/>
                  <w:lang w:eastAsia="hu-HU"/>
                </w:rPr>
                <w:t xml:space="preserve">219/2011. (X. 20.) Korm. rendelet 45. § </w:t>
              </w:r>
            </w:hyperlink>
            <w:r w:rsidRPr="00386AB3">
              <w:rPr>
                <w:rFonts w:ascii="Times New Roman" w:eastAsia="Times New Roman" w:hAnsi="Times New Roman" w:cs="Times New Roman"/>
                <w:sz w:val="24"/>
                <w:szCs w:val="24"/>
                <w:lang w:eastAsia="hu-HU"/>
              </w:rPr>
              <w:t>-a</w:t>
            </w:r>
          </w:p>
        </w:tc>
        <w:tc>
          <w:tcPr>
            <w:tcW w:w="0" w:type="auto"/>
            <w:tcBorders>
              <w:top w:val="outset" w:sz="6" w:space="0" w:color="auto"/>
              <w:left w:val="outset" w:sz="6" w:space="0" w:color="auto"/>
              <w:bottom w:val="outset" w:sz="6" w:space="0" w:color="auto"/>
              <w:right w:val="outset" w:sz="6" w:space="0" w:color="auto"/>
            </w:tcBorders>
            <w:hideMark/>
          </w:tcPr>
          <w:p w14:paraId="2B77893B"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 változást követően azonnal</w:t>
            </w:r>
          </w:p>
        </w:tc>
      </w:tr>
      <w:tr w:rsidR="00386AB3" w:rsidRPr="00386AB3" w14:paraId="4ABBB616" w14:textId="77777777" w:rsidTr="00386AB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26C2B08" w14:textId="77777777" w:rsidR="00386AB3" w:rsidRPr="00386AB3" w:rsidRDefault="00386AB3" w:rsidP="00386AB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Gazdálkodási adatok</w:t>
            </w:r>
          </w:p>
        </w:tc>
      </w:tr>
      <w:tr w:rsidR="00386AB3" w:rsidRPr="00386AB3" w14:paraId="77B9778D" w14:textId="77777777" w:rsidTr="00386AB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453E37"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ötvenezer forintnál nagyobb értékű adományra és az adományozóra vonatkozó adatok</w:t>
            </w:r>
          </w:p>
        </w:tc>
        <w:tc>
          <w:tcPr>
            <w:tcW w:w="0" w:type="auto"/>
            <w:tcBorders>
              <w:top w:val="outset" w:sz="6" w:space="0" w:color="auto"/>
              <w:left w:val="outset" w:sz="6" w:space="0" w:color="auto"/>
              <w:bottom w:val="outset" w:sz="6" w:space="0" w:color="auto"/>
              <w:right w:val="outset" w:sz="6" w:space="0" w:color="auto"/>
            </w:tcBorders>
            <w:hideMark/>
          </w:tcPr>
          <w:p w14:paraId="61707DC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belügyminiszter irányítása alatt álló egyes rendvédelmi szervek és oktatási intézmények részére felajánlott adományok elfogadásának rendjéről szóló szabályzat kiadásáról szóló </w:t>
            </w:r>
            <w:hyperlink r:id="rId122" w:history="1">
              <w:r w:rsidRPr="00386AB3">
                <w:rPr>
                  <w:rFonts w:ascii="Times New Roman" w:eastAsia="Times New Roman" w:hAnsi="Times New Roman" w:cs="Times New Roman"/>
                  <w:color w:val="0000FF"/>
                  <w:sz w:val="24"/>
                  <w:szCs w:val="24"/>
                  <w:u w:val="single"/>
                  <w:lang w:eastAsia="hu-HU"/>
                </w:rPr>
                <w:t xml:space="preserve">26/2010. (XII. 29.) BM utasítás </w:t>
              </w:r>
            </w:hyperlink>
            <w:r w:rsidRPr="00386AB3">
              <w:rPr>
                <w:rFonts w:ascii="Times New Roman" w:eastAsia="Times New Roman" w:hAnsi="Times New Roman" w:cs="Times New Roman"/>
                <w:sz w:val="24"/>
                <w:szCs w:val="24"/>
                <w:lang w:eastAsia="hu-HU"/>
              </w:rPr>
              <w:t>; a BM Országos Katasztrófavédelmi Főigazgatóság és szervei részére felajánlott adományok elfogadásának rendjéről szóló 22/2019. BM OKF főigazgatói intézkedés</w:t>
            </w:r>
          </w:p>
        </w:tc>
        <w:tc>
          <w:tcPr>
            <w:tcW w:w="0" w:type="auto"/>
            <w:tcBorders>
              <w:top w:val="outset" w:sz="6" w:space="0" w:color="auto"/>
              <w:left w:val="outset" w:sz="6" w:space="0" w:color="auto"/>
              <w:bottom w:val="outset" w:sz="6" w:space="0" w:color="auto"/>
              <w:right w:val="outset" w:sz="6" w:space="0" w:color="auto"/>
            </w:tcBorders>
            <w:hideMark/>
          </w:tcPr>
          <w:p w14:paraId="33950A50" w14:textId="77777777" w:rsidR="00386AB3" w:rsidRPr="00386AB3" w:rsidRDefault="00386AB3" w:rsidP="00386AB3">
            <w:pPr>
              <w:spacing w:before="100" w:beforeAutospacing="1" w:after="100" w:afterAutospacing="1"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Az adomány elfogadásától számított 8 napon belül köteles honlapján közzétenni és annak megismerhetőségét 3 éven keresztül biztosítani</w:t>
            </w:r>
          </w:p>
        </w:tc>
      </w:tr>
    </w:tbl>
    <w:p w14:paraId="69819A24" w14:textId="77777777" w:rsidR="00245E63" w:rsidRDefault="00245E63"/>
    <w:sectPr w:rsidR="00245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245E63"/>
    <w:rsid w:val="00386AB3"/>
    <w:rsid w:val="003C5D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38D8"/>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jt.hu/jogszabaly/2011-112-00-00" TargetMode="External"/><Relationship Id="rId117" Type="http://schemas.openxmlformats.org/officeDocument/2006/relationships/hyperlink" Target="https://njt.hu/jogszabaly/2015-143-00-00" TargetMode="External"/><Relationship Id="rId21" Type="http://schemas.openxmlformats.org/officeDocument/2006/relationships/hyperlink" Target="https://njt.hu/jogszabaly/2011-195-00-00" TargetMode="External"/><Relationship Id="rId42" Type="http://schemas.openxmlformats.org/officeDocument/2006/relationships/hyperlink" Target="https://njt.hu/jogszabaly/1995-53-00-00" TargetMode="External"/><Relationship Id="rId47" Type="http://schemas.openxmlformats.org/officeDocument/2006/relationships/hyperlink" Target="https://njt.hu/jogszabaly/2016-150-00-00" TargetMode="External"/><Relationship Id="rId63" Type="http://schemas.openxmlformats.org/officeDocument/2006/relationships/hyperlink" Target="https://njt.hu/jogszabaly/2005-335-20-22" TargetMode="External"/><Relationship Id="rId68" Type="http://schemas.openxmlformats.org/officeDocument/2006/relationships/hyperlink" Target="https://njt.hu/jogszabaly/2015-143-00-00" TargetMode="External"/><Relationship Id="rId84" Type="http://schemas.openxmlformats.org/officeDocument/2006/relationships/hyperlink" Target="https://njt.hu/jogszabaly/2011-62-20-0A" TargetMode="External"/><Relationship Id="rId89" Type="http://schemas.openxmlformats.org/officeDocument/2006/relationships/hyperlink" Target="https://njt.hu/jogszabaly/1995-57-00-00" TargetMode="External"/><Relationship Id="rId112" Type="http://schemas.openxmlformats.org/officeDocument/2006/relationships/hyperlink" Target="https://njt.hu/jogszabaly/2009-76-00-00" TargetMode="External"/><Relationship Id="rId16" Type="http://schemas.openxmlformats.org/officeDocument/2006/relationships/hyperlink" Target="https://njt.hu/jogszabaly/2016-150-00-00" TargetMode="External"/><Relationship Id="rId107" Type="http://schemas.openxmlformats.org/officeDocument/2006/relationships/hyperlink" Target="https://njt.hu/jogszabaly/1996-72-20-22" TargetMode="External"/><Relationship Id="rId11" Type="http://schemas.openxmlformats.org/officeDocument/2006/relationships/hyperlink" Target="https://njt.hu/jogszabaly/2013-5-00-00" TargetMode="External"/><Relationship Id="rId32" Type="http://schemas.openxmlformats.org/officeDocument/2006/relationships/hyperlink" Target="https://njt.hu/jogszabaly/2016-150-00-00" TargetMode="External"/><Relationship Id="rId37" Type="http://schemas.openxmlformats.org/officeDocument/2006/relationships/hyperlink" Target="https://njt.hu/jogszabaly/2013-5-00-00" TargetMode="External"/><Relationship Id="rId53" Type="http://schemas.openxmlformats.org/officeDocument/2006/relationships/hyperlink" Target="https://njt.hu/jogszabaly/2016-150-00-00" TargetMode="External"/><Relationship Id="rId58" Type="http://schemas.openxmlformats.org/officeDocument/2006/relationships/hyperlink" Target="https://njt.hu/jogszabaly/1996-72-20-22" TargetMode="External"/><Relationship Id="rId74" Type="http://schemas.openxmlformats.org/officeDocument/2006/relationships/hyperlink" Target="https://njt.hu/jogszabaly/2011-219-20-22" TargetMode="External"/><Relationship Id="rId79" Type="http://schemas.openxmlformats.org/officeDocument/2006/relationships/hyperlink" Target="https://njt.hu/jogszabaly/2011-312-20-22" TargetMode="External"/><Relationship Id="rId102" Type="http://schemas.openxmlformats.org/officeDocument/2006/relationships/hyperlink" Target="https://njt.hu/jogszabaly/2016-150-00-00" TargetMode="External"/><Relationship Id="rId123" Type="http://schemas.openxmlformats.org/officeDocument/2006/relationships/fontTable" Target="fontTable.xml"/><Relationship Id="rId5" Type="http://schemas.openxmlformats.org/officeDocument/2006/relationships/hyperlink" Target="https://njt.hu/jogszabaly/2011-112-00-00" TargetMode="External"/><Relationship Id="rId90" Type="http://schemas.openxmlformats.org/officeDocument/2006/relationships/hyperlink" Target="https://njt.hu/jogszabaly/1995-57-00-00" TargetMode="External"/><Relationship Id="rId95" Type="http://schemas.openxmlformats.org/officeDocument/2006/relationships/hyperlink" Target="https://njt.hu/jogszabaly/1995-53-00-00" TargetMode="External"/><Relationship Id="rId22" Type="http://schemas.openxmlformats.org/officeDocument/2006/relationships/hyperlink" Target="https://njt.hu/jogszabaly/2007-106-00-00" TargetMode="External"/><Relationship Id="rId27" Type="http://schemas.openxmlformats.org/officeDocument/2006/relationships/hyperlink" Target="https://njt.hu/jogszabaly/2016-150-00-00" TargetMode="External"/><Relationship Id="rId43" Type="http://schemas.openxmlformats.org/officeDocument/2006/relationships/hyperlink" Target="https://njt.hu/jogszabaly/1996-72-20-22" TargetMode="External"/><Relationship Id="rId48" Type="http://schemas.openxmlformats.org/officeDocument/2006/relationships/hyperlink" Target="https://njt.hu/jogszabaly/2016-150-00-00" TargetMode="External"/><Relationship Id="rId64" Type="http://schemas.openxmlformats.org/officeDocument/2006/relationships/hyperlink" Target="https://njt.hu/jogszabaly/2009-133-00-00" TargetMode="External"/><Relationship Id="rId69" Type="http://schemas.openxmlformats.org/officeDocument/2006/relationships/hyperlink" Target="https://njt.hu/jogszabaly/2015-143-00-00" TargetMode="External"/><Relationship Id="rId113" Type="http://schemas.openxmlformats.org/officeDocument/2006/relationships/hyperlink" Target="https://njt.hu/jogszabaly/2015-143-00-00" TargetMode="External"/><Relationship Id="rId118" Type="http://schemas.openxmlformats.org/officeDocument/2006/relationships/hyperlink" Target="https://njt.hu/jogszabaly/2011-368-20-22" TargetMode="External"/><Relationship Id="rId80" Type="http://schemas.openxmlformats.org/officeDocument/2006/relationships/hyperlink" Target="https://njt.hu/jogszabaly/2014-313-20-22" TargetMode="External"/><Relationship Id="rId85" Type="http://schemas.openxmlformats.org/officeDocument/2006/relationships/hyperlink" Target="https://njt.hu/jogszabaly/2008-4-20-2L" TargetMode="External"/><Relationship Id="rId12" Type="http://schemas.openxmlformats.org/officeDocument/2006/relationships/hyperlink" Target="https://njt.hu/jogszabaly/2011-112-00-00" TargetMode="External"/><Relationship Id="rId17" Type="http://schemas.openxmlformats.org/officeDocument/2006/relationships/hyperlink" Target="https://njt.hu/jogszabaly/1996-31-00-00" TargetMode="External"/><Relationship Id="rId33" Type="http://schemas.openxmlformats.org/officeDocument/2006/relationships/hyperlink" Target="https://njt.hu/jogszabaly/2016-150-00-00" TargetMode="External"/><Relationship Id="rId38" Type="http://schemas.openxmlformats.org/officeDocument/2006/relationships/hyperlink" Target="https://njt.hu/jogszabaly/2016-130-00-00" TargetMode="External"/><Relationship Id="rId59" Type="http://schemas.openxmlformats.org/officeDocument/2006/relationships/hyperlink" Target="https://njt.hu/jogszabaly/2016-150-00-00" TargetMode="External"/><Relationship Id="rId103" Type="http://schemas.openxmlformats.org/officeDocument/2006/relationships/hyperlink" Target="https://njt.hu/jogszabaly/2016-150-00-00" TargetMode="External"/><Relationship Id="rId108" Type="http://schemas.openxmlformats.org/officeDocument/2006/relationships/hyperlink" Target="https://njt.hu/jogszabaly/2009-76-00-00" TargetMode="External"/><Relationship Id="rId124" Type="http://schemas.openxmlformats.org/officeDocument/2006/relationships/theme" Target="theme/theme1.xml"/><Relationship Id="rId54" Type="http://schemas.openxmlformats.org/officeDocument/2006/relationships/hyperlink" Target="https://njt.hu/jogszabaly/2016-150-00-00" TargetMode="External"/><Relationship Id="rId70" Type="http://schemas.openxmlformats.org/officeDocument/2006/relationships/hyperlink" Target="https://njt.hu/jogszabaly/2015-143-00-00" TargetMode="External"/><Relationship Id="rId75" Type="http://schemas.openxmlformats.org/officeDocument/2006/relationships/hyperlink" Target="https://njt.hu/jogszabaly/2011-219-20-22" TargetMode="External"/><Relationship Id="rId91" Type="http://schemas.openxmlformats.org/officeDocument/2006/relationships/hyperlink" Target="https://njt.hu/jogszabaly/1995-53-00-00" TargetMode="External"/><Relationship Id="rId96" Type="http://schemas.openxmlformats.org/officeDocument/2006/relationships/hyperlink" Target="https://njt.hu/jogszabaly/2016-150-00-00" TargetMode="External"/><Relationship Id="rId1" Type="http://schemas.openxmlformats.org/officeDocument/2006/relationships/styles" Target="styles.xml"/><Relationship Id="rId6" Type="http://schemas.openxmlformats.org/officeDocument/2006/relationships/hyperlink" Target="https://njt.hu/jogszabaly/2011-112-00-00" TargetMode="External"/><Relationship Id="rId23" Type="http://schemas.openxmlformats.org/officeDocument/2006/relationships/hyperlink" Target="https://njt.hu/jogszabaly/2011-112-00-00" TargetMode="External"/><Relationship Id="rId28" Type="http://schemas.openxmlformats.org/officeDocument/2006/relationships/hyperlink" Target="https://njt.hu/jogszabaly/2016-150-00-00" TargetMode="External"/><Relationship Id="rId49" Type="http://schemas.openxmlformats.org/officeDocument/2006/relationships/hyperlink" Target="https://njt.hu/jogszabaly/2016-150-00-00" TargetMode="External"/><Relationship Id="rId114" Type="http://schemas.openxmlformats.org/officeDocument/2006/relationships/hyperlink" Target="https://njt.hu/jogszabaly/2015-143-00-00" TargetMode="External"/><Relationship Id="rId119" Type="http://schemas.openxmlformats.org/officeDocument/2006/relationships/hyperlink" Target="https://njt.hu/jogszabaly/2011-368-20-22" TargetMode="External"/><Relationship Id="rId44" Type="http://schemas.openxmlformats.org/officeDocument/2006/relationships/hyperlink" Target="https://njt.hu/jogszabaly/1996-72-20-22" TargetMode="External"/><Relationship Id="rId60" Type="http://schemas.openxmlformats.org/officeDocument/2006/relationships/hyperlink" Target="https://njt.hu/jogszabaly/2016-150-00-00" TargetMode="External"/><Relationship Id="rId65" Type="http://schemas.openxmlformats.org/officeDocument/2006/relationships/hyperlink" Target="https://njt.hu/jogszabaly/2015-143-00-00" TargetMode="External"/><Relationship Id="rId81" Type="http://schemas.openxmlformats.org/officeDocument/2006/relationships/hyperlink" Target="https://njt.hu/jogszabaly/2011-45-20-0A" TargetMode="External"/><Relationship Id="rId86" Type="http://schemas.openxmlformats.org/officeDocument/2006/relationships/hyperlink" Target="https://njt.hu/jogszabaly/2010-15-20-2L" TargetMode="External"/><Relationship Id="rId4" Type="http://schemas.openxmlformats.org/officeDocument/2006/relationships/hyperlink" Target="https://njt.hu/jogszabaly/2010-130-00-00" TargetMode="External"/><Relationship Id="rId9" Type="http://schemas.openxmlformats.org/officeDocument/2006/relationships/hyperlink" Target="https://njt.hu/jogszabaly/2011-112-00-00" TargetMode="External"/><Relationship Id="rId13" Type="http://schemas.openxmlformats.org/officeDocument/2006/relationships/hyperlink" Target="https://njt.hu/jogszabaly/2011-112-00-00" TargetMode="External"/><Relationship Id="rId18" Type="http://schemas.openxmlformats.org/officeDocument/2006/relationships/hyperlink" Target="https://njt.hu/jogszabaly/2011-112-00-00" TargetMode="External"/><Relationship Id="rId39" Type="http://schemas.openxmlformats.org/officeDocument/2006/relationships/hyperlink" Target="https://njt.hu/jogszabaly/2016-150-00-00" TargetMode="External"/><Relationship Id="rId109" Type="http://schemas.openxmlformats.org/officeDocument/2006/relationships/hyperlink" Target="https://njt.hu/jogszabaly/2009-76-00-00" TargetMode="External"/><Relationship Id="rId34" Type="http://schemas.openxmlformats.org/officeDocument/2006/relationships/hyperlink" Target="https://njt.hu/jogszabaly/2011-112-00-00" TargetMode="External"/><Relationship Id="rId50" Type="http://schemas.openxmlformats.org/officeDocument/2006/relationships/hyperlink" Target="https://njt.hu/jogszabaly/2016-150-00-00" TargetMode="External"/><Relationship Id="rId55" Type="http://schemas.openxmlformats.org/officeDocument/2006/relationships/hyperlink" Target="https://njt.hu/jogszabaly/1996-72-20-22" TargetMode="External"/><Relationship Id="rId76" Type="http://schemas.openxmlformats.org/officeDocument/2006/relationships/hyperlink" Target="https://njt.hu/jogszabaly/2011-128-00-00" TargetMode="External"/><Relationship Id="rId97" Type="http://schemas.openxmlformats.org/officeDocument/2006/relationships/hyperlink" Target="https://njt.hu/jogszabaly/2016-150-00-00" TargetMode="External"/><Relationship Id="rId104" Type="http://schemas.openxmlformats.org/officeDocument/2006/relationships/hyperlink" Target="https://njt.hu/jogszabaly/1996-72-20-22" TargetMode="External"/><Relationship Id="rId120" Type="http://schemas.openxmlformats.org/officeDocument/2006/relationships/hyperlink" Target="https://njt.hu/jogszabaly/2014-22-B0-0A" TargetMode="External"/><Relationship Id="rId7" Type="http://schemas.openxmlformats.org/officeDocument/2006/relationships/hyperlink" Target="https://njt.hu/jogszabaly/2011-112-00-00" TargetMode="External"/><Relationship Id="rId71" Type="http://schemas.openxmlformats.org/officeDocument/2006/relationships/hyperlink" Target="https://njt.hu/jogszabaly/2011-368-20-22" TargetMode="External"/><Relationship Id="rId92" Type="http://schemas.openxmlformats.org/officeDocument/2006/relationships/hyperlink" Target="https://njt.hu/jogszabaly/1996-72-20-22" TargetMode="External"/><Relationship Id="rId2" Type="http://schemas.openxmlformats.org/officeDocument/2006/relationships/settings" Target="settings.xml"/><Relationship Id="rId29" Type="http://schemas.openxmlformats.org/officeDocument/2006/relationships/hyperlink" Target="https://njt.hu/jogszabaly/2016-150-00-00" TargetMode="External"/><Relationship Id="rId24" Type="http://schemas.openxmlformats.org/officeDocument/2006/relationships/hyperlink" Target="https://njt.hu/jogszabaly/2016-301-20-22" TargetMode="External"/><Relationship Id="rId40" Type="http://schemas.openxmlformats.org/officeDocument/2006/relationships/hyperlink" Target="https://njt.hu/jogszabaly/1995-57-00-00" TargetMode="External"/><Relationship Id="rId45" Type="http://schemas.openxmlformats.org/officeDocument/2006/relationships/hyperlink" Target="https://njt.hu/jogszabaly/1995-53-00-00" TargetMode="External"/><Relationship Id="rId66" Type="http://schemas.openxmlformats.org/officeDocument/2006/relationships/hyperlink" Target="https://njt.hu/jogszabaly/2015-143-00-00" TargetMode="External"/><Relationship Id="rId87" Type="http://schemas.openxmlformats.org/officeDocument/2006/relationships/hyperlink" Target="https://njt.hu/jogszabaly/2010-26-B0-0A" TargetMode="External"/><Relationship Id="rId110" Type="http://schemas.openxmlformats.org/officeDocument/2006/relationships/hyperlink" Target="https://njt.hu/jogszabaly/2009-76-00-00" TargetMode="External"/><Relationship Id="rId115" Type="http://schemas.openxmlformats.org/officeDocument/2006/relationships/hyperlink" Target="https://njt.hu/jogszabaly/2015-143-00-00" TargetMode="External"/><Relationship Id="rId61" Type="http://schemas.openxmlformats.org/officeDocument/2006/relationships/hyperlink" Target="https://njt.hu/jogszabaly/2012-88-00-00" TargetMode="External"/><Relationship Id="rId82" Type="http://schemas.openxmlformats.org/officeDocument/2006/relationships/hyperlink" Target="https://njt.hu/jogszabaly/2011-47-20-0A" TargetMode="External"/><Relationship Id="rId19" Type="http://schemas.openxmlformats.org/officeDocument/2006/relationships/hyperlink" Target="https://njt.hu/jogszabaly/2011-112-00-00" TargetMode="External"/><Relationship Id="rId14" Type="http://schemas.openxmlformats.org/officeDocument/2006/relationships/hyperlink" Target="https://njt.hu/jogszabaly/2011-112-00-00" TargetMode="External"/><Relationship Id="rId30" Type="http://schemas.openxmlformats.org/officeDocument/2006/relationships/hyperlink" Target="https://njt.hu/jogszabaly/2016-150-00-00" TargetMode="External"/><Relationship Id="rId35" Type="http://schemas.openxmlformats.org/officeDocument/2006/relationships/hyperlink" Target="https://njt.hu/jogszabaly/2011-112-00-00" TargetMode="External"/><Relationship Id="rId56" Type="http://schemas.openxmlformats.org/officeDocument/2006/relationships/hyperlink" Target="https://njt.hu/jogszabaly/1996-72-20-22" TargetMode="External"/><Relationship Id="rId77" Type="http://schemas.openxmlformats.org/officeDocument/2006/relationships/hyperlink" Target="https://njt.hu/jogszabaly/2011-234-20-22" TargetMode="External"/><Relationship Id="rId100" Type="http://schemas.openxmlformats.org/officeDocument/2006/relationships/hyperlink" Target="https://njt.hu/jogszabaly/2016-150-00-00" TargetMode="External"/><Relationship Id="rId105" Type="http://schemas.openxmlformats.org/officeDocument/2006/relationships/hyperlink" Target="https://njt.hu/jogszabaly/1996-72-20-22" TargetMode="External"/><Relationship Id="rId8" Type="http://schemas.openxmlformats.org/officeDocument/2006/relationships/hyperlink" Target="https://njt.hu/jogszabaly/2011-112-00-00" TargetMode="External"/><Relationship Id="rId51" Type="http://schemas.openxmlformats.org/officeDocument/2006/relationships/hyperlink" Target="https://njt.hu/jogszabaly/2016-150-00-00" TargetMode="External"/><Relationship Id="rId72" Type="http://schemas.openxmlformats.org/officeDocument/2006/relationships/hyperlink" Target="https://njt.hu/jogszabaly/2011-368-20-22" TargetMode="External"/><Relationship Id="rId93" Type="http://schemas.openxmlformats.org/officeDocument/2006/relationships/hyperlink" Target="https://njt.hu/jogszabaly/1996-72-20-22" TargetMode="External"/><Relationship Id="rId98" Type="http://schemas.openxmlformats.org/officeDocument/2006/relationships/hyperlink" Target="https://njt.hu/jogszabaly/2016-150-00-00" TargetMode="External"/><Relationship Id="rId121" Type="http://schemas.openxmlformats.org/officeDocument/2006/relationships/hyperlink" Target="https://njt.hu/jogszabaly/2011-219-20-22" TargetMode="External"/><Relationship Id="rId3" Type="http://schemas.openxmlformats.org/officeDocument/2006/relationships/webSettings" Target="webSettings.xml"/><Relationship Id="rId25" Type="http://schemas.openxmlformats.org/officeDocument/2006/relationships/hyperlink" Target="https://njt.hu/jogszabaly/2016-150-00-00" TargetMode="External"/><Relationship Id="rId46" Type="http://schemas.openxmlformats.org/officeDocument/2006/relationships/hyperlink" Target="https://njt.hu/jogszabaly/1995-53-00-00" TargetMode="External"/><Relationship Id="rId67" Type="http://schemas.openxmlformats.org/officeDocument/2006/relationships/hyperlink" Target="https://njt.hu/jogszabaly/2015-143-00-00" TargetMode="External"/><Relationship Id="rId116" Type="http://schemas.openxmlformats.org/officeDocument/2006/relationships/hyperlink" Target="https://njt.hu/jogszabaly/2015-143-00-00" TargetMode="External"/><Relationship Id="rId20" Type="http://schemas.openxmlformats.org/officeDocument/2006/relationships/hyperlink" Target="https://njt.hu/jogszabaly/2011-195-00-00" TargetMode="External"/><Relationship Id="rId41" Type="http://schemas.openxmlformats.org/officeDocument/2006/relationships/hyperlink" Target="https://njt.hu/jogszabaly/1995-57-00-00" TargetMode="External"/><Relationship Id="rId62" Type="http://schemas.openxmlformats.org/officeDocument/2006/relationships/hyperlink" Target="https://njt.hu/jogszabaly/1997-155-00-00" TargetMode="External"/><Relationship Id="rId83" Type="http://schemas.openxmlformats.org/officeDocument/2006/relationships/hyperlink" Target="https://njt.hu/jogszabaly/2011-47-20-0A" TargetMode="External"/><Relationship Id="rId88" Type="http://schemas.openxmlformats.org/officeDocument/2006/relationships/hyperlink" Target="https://njt.hu/jogszabaly/2016-150-00-00" TargetMode="External"/><Relationship Id="rId111" Type="http://schemas.openxmlformats.org/officeDocument/2006/relationships/hyperlink" Target="https://njt.hu/jogszabaly/1995-57-00-00" TargetMode="External"/><Relationship Id="rId15" Type="http://schemas.openxmlformats.org/officeDocument/2006/relationships/hyperlink" Target="https://njt.hu/jogszabaly/2011-112-00-00" TargetMode="External"/><Relationship Id="rId36" Type="http://schemas.openxmlformats.org/officeDocument/2006/relationships/hyperlink" Target="https://njt.hu/jogszabaly/2011-112-00-00" TargetMode="External"/><Relationship Id="rId57" Type="http://schemas.openxmlformats.org/officeDocument/2006/relationships/hyperlink" Target="https://njt.hu/jogszabaly/1996-72-20-22" TargetMode="External"/><Relationship Id="rId106" Type="http://schemas.openxmlformats.org/officeDocument/2006/relationships/hyperlink" Target="https://njt.hu/jogszabaly/1996-72-20-22" TargetMode="External"/><Relationship Id="rId10" Type="http://schemas.openxmlformats.org/officeDocument/2006/relationships/hyperlink" Target="https://njt.hu/jogszabaly/2011-112-00-00" TargetMode="External"/><Relationship Id="rId31" Type="http://schemas.openxmlformats.org/officeDocument/2006/relationships/hyperlink" Target="https://njt.hu/jogszabaly/2016-150-00-00" TargetMode="External"/><Relationship Id="rId52" Type="http://schemas.openxmlformats.org/officeDocument/2006/relationships/hyperlink" Target="https://njt.hu/jogszabaly/2016-150-00-00" TargetMode="External"/><Relationship Id="rId73" Type="http://schemas.openxmlformats.org/officeDocument/2006/relationships/hyperlink" Target="https://njt.hu/jogszabaly/2014-22-B0-0A" TargetMode="External"/><Relationship Id="rId78" Type="http://schemas.openxmlformats.org/officeDocument/2006/relationships/hyperlink" Target="https://njt.hu/jogszabaly/2011-239-20-22" TargetMode="External"/><Relationship Id="rId94" Type="http://schemas.openxmlformats.org/officeDocument/2006/relationships/hyperlink" Target="https://njt.hu/jogszabaly/1995-53-00-00" TargetMode="External"/><Relationship Id="rId99" Type="http://schemas.openxmlformats.org/officeDocument/2006/relationships/hyperlink" Target="https://njt.hu/jogszabaly/2016-150-00-00" TargetMode="External"/><Relationship Id="rId101" Type="http://schemas.openxmlformats.org/officeDocument/2006/relationships/hyperlink" Target="https://njt.hu/jogszabaly/2016-150-00-00" TargetMode="External"/><Relationship Id="rId122" Type="http://schemas.openxmlformats.org/officeDocument/2006/relationships/hyperlink" Target="https://njt.hu/jogszabaly/2010-26-B0-0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22743</Words>
  <Characters>156933</Characters>
  <Application>Microsoft Office Word</Application>
  <DocSecurity>0</DocSecurity>
  <Lines>1307</Lines>
  <Paragraphs>358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Tálos Kristóf</cp:lastModifiedBy>
  <cp:revision>2</cp:revision>
  <dcterms:created xsi:type="dcterms:W3CDTF">2022-11-29T13:58:00Z</dcterms:created>
  <dcterms:modified xsi:type="dcterms:W3CDTF">2022-11-29T13:58:00Z</dcterms:modified>
</cp:coreProperties>
</file>